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18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 w:rsidTr="00316C11">
        <w:trPr>
          <w:trHeight w:val="33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0720121E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 w:rsidR="004712EC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RAGGIUNGIMENTO TARGET</w:t>
            </w:r>
          </w:p>
          <w:p w14:paraId="542D6024" w14:textId="07090557" w:rsidR="00C62F9D" w:rsidRDefault="00A730F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985BB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316C11">
        <w:trPr>
          <w:trHeight w:val="30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316C11">
        <w:trPr>
          <w:trHeight w:val="270"/>
          <w:jc w:val="center"/>
        </w:trPr>
        <w:tc>
          <w:tcPr>
            <w:tcW w:w="163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316C11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316C11">
        <w:trPr>
          <w:trHeight w:val="8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316C11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316C11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 w:rsidTr="00316C1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9C29D" w14:textId="3EDEAA90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4712E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UDM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 w:rsidTr="00316C1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2DFBD" w14:textId="365FD8E0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4712E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III Rendicontazione e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 w:rsidTr="00316C1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3B38" w14:textId="208EF39D" w:rsidR="00C62F9D" w:rsidRDefault="00325FA5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Valeria Di Palma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13E5A" w14:paraId="00BBD82C" w14:textId="77777777" w:rsidTr="00316C1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648B4912" w14:textId="77777777" w:rsidR="00413E5A" w:rsidRDefault="00413E5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E7F31D2" w14:textId="5E6A5DD9" w:rsidR="00413E5A" w:rsidRDefault="00413E5A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Esecutore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72FEB" w14:textId="1468D766" w:rsidR="00413E5A" w:rsidRDefault="00413E5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MEF-RGS Ragioneria territoriale di 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8E5E9B1" w14:textId="77777777" w:rsidR="00413E5A" w:rsidRDefault="00413E5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743024C" w14:textId="77777777" w:rsidR="00413E5A" w:rsidRDefault="00413E5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7E67FA98" w14:textId="77777777" w:rsidTr="00316C11">
        <w:trPr>
          <w:trHeight w:val="564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316C11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08AA9" w14:textId="0F8F8A85" w:rsidR="00C62F9D" w:rsidRDefault="00AB3C9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1.4 – Sistema Duale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0679519F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AFD51" w14:textId="6004132B" w:rsidR="00C62F9D" w:rsidRPr="00007E7C" w:rsidRDefault="00AB3C98" w:rsidP="00316C1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M5C1-15 – Persone che hanno partecipato al sistema duale e ottenuto la relativa certificazione nel quinquennio 2021 - 2025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8B26FD" w:rsidRPr="008E20A8" w14:paraId="349CD8D2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21963CB2" w14:textId="77777777" w:rsid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A338E1" w14:textId="4B36D8A9" w:rsidR="008B26FD" w:rsidRDefault="008B26F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B26F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9DCC3" w14:textId="6B1B7E0B" w:rsidR="008B26FD" w:rsidRPr="00AB3C98" w:rsidRDefault="00AB3C98" w:rsidP="00AB3C9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Summary document duly justifying how the target (including all the constitutive elements) was satisfactorily fulfilled. This document shall include as an annex the following documentary evidence: A summary document by each regional authority justifying analytically the activities carried out under the dual system and comprehensive of the fully anonymised and complete data and a list of the additional enrolments (to the first year), admissions to next years (second and third year), certifications (third year) and diplomas (fourth year). A list of the young people from 17 to 25 years old who have fulfilled or have been released from the right/duty to formal education and who participate in dual mode in VET courses for the acquisition of certified technical-vocational skills with the purpose of entering the labor market.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E271A8D" w14:textId="77777777" w:rsidR="008B26FD" w:rsidRP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D327AC7" w14:textId="77777777" w:rsidR="008B26FD" w:rsidRPr="008B26FD" w:rsidRDefault="008B26F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C62F9D" w14:paraId="5DCEAED0" w14:textId="77777777" w:rsidTr="00316C11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8B26F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03654" w14:textId="2C6596E5" w:rsidR="00C62F9D" w:rsidRDefault="00AB3C9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AB00C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316C11">
        <w:trPr>
          <w:trHeight w:val="42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BA3E" w14:textId="6C3EDDD8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82" w14:paraId="2F5ABEA0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483C6C3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E6D00AE" w14:textId="3196DC4C" w:rsidR="00BA4F82" w:rsidRPr="00E65933" w:rsidRDefault="00BA4F82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FE4E1" w14:textId="557E5455" w:rsidR="00BA4F82" w:rsidRPr="0040619F" w:rsidRDefault="00AB3C98" w:rsidP="00316C1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CUP elencati nel documento allegato TRACCIATO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RELEVANT DUALE</w:t>
            </w: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ABC8B7E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E402F12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07915E81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54B777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32D72F" w14:textId="773CF5CF" w:rsidR="00E65933" w:rsidRPr="00E65933" w:rsidRDefault="004712EC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Dati identificativi del soggetto campionato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626E1" w14:textId="6107E479" w:rsidR="00C62F9D" w:rsidRPr="00740E30" w:rsidRDefault="000C43E3" w:rsidP="00316C1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DATI </w:t>
            </w:r>
            <w:r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elencati</w:t>
            </w:r>
            <w:r w:rsidR="00B467F9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nel documento allegato TRACCIATO RELEVANT  DUALE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7BE428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0A349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2A5DC726" w14:textId="77777777" w:rsidTr="00316C1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8D534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ammissioni agli anni secondo e terzo:</w:t>
            </w:r>
          </w:p>
          <w:p w14:paraId="15B7F5C6" w14:textId="23CCDB5E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Attestazione rappresentante legale istituzione formativa </w:t>
            </w: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 base a format condiviso</w:t>
            </w:r>
            <w:r w:rsidR="00985BB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BB6EA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985BBE">
              <w:t xml:space="preserve"> </w:t>
            </w:r>
            <w:r w:rsidR="00985BBE" w:rsidRPr="00985BB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corrispondente alla tipologia di </w:t>
            </w:r>
            <w:r w:rsidR="00985BBE" w:rsidRPr="00BB6EAE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relevant</w:t>
            </w:r>
            <w:r w:rsidR="00985BBE" w:rsidRPr="00985BB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del tracciato n.1</w:t>
            </w:r>
          </w:p>
          <w:p w14:paraId="4D5C6427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</w:t>
            </w:r>
          </w:p>
          <w:p w14:paraId="6C7B00FC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qualifiche;</w:t>
            </w:r>
          </w:p>
          <w:p w14:paraId="45E1B510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diplomi;</w:t>
            </w:r>
          </w:p>
          <w:p w14:paraId="7EEC07D7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3FF5CBED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539D10A6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4B948A12" w14:textId="05087C5E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Certificazioni/diplomi/attestazioni in base a format allegato accordo stato regioni 1°agosto 2019</w:t>
            </w:r>
            <w:r w:rsidR="00985BB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BB6EA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</w:t>
            </w:r>
            <w:r w:rsidR="00985BBE">
              <w:t xml:space="preserve"> </w:t>
            </w:r>
            <w:r w:rsidR="00985BBE" w:rsidRPr="00985BB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="00985BBE" w:rsidRPr="00BB6EAE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="00985BBE" w:rsidRPr="00985BB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1C819F3F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</w:p>
          <w:p w14:paraId="33C6EB09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certificati di specializzazione;</w:t>
            </w:r>
          </w:p>
          <w:p w14:paraId="7133861E" w14:textId="2B639059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</w:t>
            </w:r>
            <w:r w:rsidR="00BB6EA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-</w:t>
            </w:r>
            <w:r w:rsidR="00985BBE">
              <w:t xml:space="preserve"> </w:t>
            </w:r>
            <w:r w:rsidR="00985BBE" w:rsidRPr="00985BB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="00985BBE" w:rsidRPr="00BB6EAE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="00985BBE" w:rsidRPr="00985BB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  <w:p w14:paraId="60AD2289" w14:textId="77777777" w:rsidR="00B467F9" w:rsidRPr="00B467F9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2665B966" w14:textId="11A7590E" w:rsidR="00AE0BB8" w:rsidRPr="004C3A53" w:rsidRDefault="00B467F9" w:rsidP="00B467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TRACCIATO RELEVANT DUALE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316C11">
        <w:trPr>
          <w:trHeight w:val="111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 w:rsidP="00316C11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1BFBD" w14:textId="3F78087D" w:rsidR="008437FD" w:rsidRDefault="008437FD" w:rsidP="004712E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5C4E4679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Verifica </w:t>
            </w:r>
            <w:r w:rsidRPr="00316C1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</w:t>
            </w:r>
            <w:r w:rsidR="004712E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"/>
        <w:gridCol w:w="2062"/>
        <w:gridCol w:w="713"/>
        <w:gridCol w:w="851"/>
        <w:gridCol w:w="850"/>
        <w:gridCol w:w="852"/>
        <w:gridCol w:w="574"/>
        <w:gridCol w:w="625"/>
        <w:gridCol w:w="1265"/>
        <w:gridCol w:w="93"/>
        <w:gridCol w:w="160"/>
        <w:gridCol w:w="826"/>
        <w:gridCol w:w="1839"/>
        <w:gridCol w:w="1385"/>
        <w:gridCol w:w="1309"/>
        <w:gridCol w:w="144"/>
        <w:gridCol w:w="19"/>
        <w:gridCol w:w="8"/>
        <w:gridCol w:w="569"/>
        <w:gridCol w:w="11"/>
      </w:tblGrid>
      <w:tr w:rsidR="00C62F9D" w14:paraId="47186DDE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06DB9758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</w:t>
            </w:r>
            <w:r w:rsidR="00316C11"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Ì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3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103207" w14:paraId="2EB92B9B" w14:textId="77777777" w:rsidTr="00103207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449FCAC" w14:textId="6195B992" w:rsidR="00103207" w:rsidRPr="00103207" w:rsidRDefault="00103207" w:rsidP="00103207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</w:pPr>
            <w:r w:rsidRPr="00103207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Controlli formali</w:t>
            </w:r>
          </w:p>
        </w:tc>
        <w:tc>
          <w:tcPr>
            <w:tcW w:w="163" w:type="dxa"/>
            <w:gridSpan w:val="2"/>
          </w:tcPr>
          <w:p w14:paraId="256F1087" w14:textId="77777777" w:rsidR="00103207" w:rsidRDefault="00103207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0D9CDCE" w14:textId="77777777" w:rsidR="00103207" w:rsidRDefault="00103207" w:rsidP="00416E50">
            <w:pPr>
              <w:widowControl w:val="0"/>
            </w:pPr>
          </w:p>
        </w:tc>
      </w:tr>
      <w:tr w:rsidR="00103207" w14:paraId="5CF09167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0D59F" w14:textId="5E08F982" w:rsidR="00103207" w:rsidRPr="008C0F06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2C80" w14:textId="37C9AE9D" w:rsidR="00103207" w:rsidRDefault="00103207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È stata inviata la nota che trasmette il </w:t>
            </w:r>
            <w:r w:rsidRPr="004C3A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TRACCIATO 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RELEVANT</w:t>
            </w:r>
            <w:r w:rsidR="00985BB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DUALE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e la relativa check list di controllo?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E82B" w14:textId="77777777" w:rsidR="00103207" w:rsidRPr="0043410C" w:rsidRDefault="00103207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7FE8" w14:textId="77777777" w:rsidR="00103207" w:rsidRPr="0043410C" w:rsidRDefault="00103207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A94C" w14:textId="77777777" w:rsidR="00103207" w:rsidRPr="0043410C" w:rsidRDefault="00103207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87D10" w14:textId="6D2E4641" w:rsidR="00103207" w:rsidRPr="00EC693E" w:rsidRDefault="00103207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di trasmissione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287FD" w14:textId="77777777" w:rsidR="00103207" w:rsidRPr="0043410C" w:rsidRDefault="00103207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AFBB" w14:textId="77777777" w:rsidR="00103207" w:rsidRDefault="00103207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A2D62F6" w14:textId="77777777" w:rsidR="00103207" w:rsidRDefault="00103207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A3A62E3" w14:textId="77777777" w:rsidR="00103207" w:rsidRDefault="00103207" w:rsidP="00416E50">
            <w:pPr>
              <w:widowControl w:val="0"/>
            </w:pPr>
          </w:p>
        </w:tc>
      </w:tr>
      <w:tr w:rsidR="00E57D6D" w14:paraId="67A9EA2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C81E" w14:textId="1958E99D" w:rsidR="00E57D6D" w:rsidRPr="008C0F06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3E5FD" w14:textId="7480507D" w:rsidR="00E57D6D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La nota è stata sottoscritta?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F280" w14:textId="77777777" w:rsidR="00E57D6D" w:rsidRPr="0043410C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5FF4D" w14:textId="77777777" w:rsidR="00E57D6D" w:rsidRPr="0043410C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00EE8" w14:textId="77777777" w:rsidR="00E57D6D" w:rsidRPr="0043410C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89D45" w14:textId="715DC6D9" w:rsidR="00E57D6D" w:rsidRDefault="00E57D6D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Nota di trasmissione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2260" w14:textId="77777777" w:rsidR="00E57D6D" w:rsidRPr="0043410C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1C1F3" w14:textId="77777777" w:rsidR="00E57D6D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75A5188" w14:textId="77777777" w:rsidR="00E57D6D" w:rsidRDefault="00E57D6D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4EF6A878" w14:textId="77777777" w:rsidR="00E57D6D" w:rsidRDefault="00E57D6D" w:rsidP="00416E50">
            <w:pPr>
              <w:widowControl w:val="0"/>
            </w:pPr>
          </w:p>
        </w:tc>
      </w:tr>
      <w:tr w:rsidR="00416E50" w14:paraId="24B1CBA0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7660" w14:textId="3B34E531" w:rsidR="00416E50" w:rsidRPr="008C0F06" w:rsidRDefault="00AC0658" w:rsidP="0043410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A122B" w14:textId="426C9E79" w:rsidR="0043410C" w:rsidRPr="0043410C" w:rsidRDefault="00AB0824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Il </w:t>
            </w:r>
            <w:r w:rsidR="0043410C" w:rsidRPr="004C3A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TRACCIATO </w:t>
            </w:r>
            <w:r w:rsidR="0043410C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RELEVANT</w:t>
            </w:r>
            <w:r w:rsidR="004341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985BBE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DUALE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è stato compilato </w:t>
            </w:r>
            <w:r w:rsidR="0010320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utilizzando </w:t>
            </w:r>
            <w:r w:rsidR="004341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il </w:t>
            </w:r>
            <w:r w:rsidR="0043410C" w:rsidRPr="0043410C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format</w:t>
            </w:r>
            <w:r w:rsidR="0043410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allegato al manuale di misura?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7C81F" w14:textId="77777777" w:rsidR="00416E50" w:rsidRPr="0043410C" w:rsidRDefault="00416E50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5388F" w14:textId="77777777" w:rsidR="00416E50" w:rsidRPr="0043410C" w:rsidRDefault="00416E50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A3FC" w14:textId="77777777" w:rsidR="00416E50" w:rsidRPr="0043410C" w:rsidRDefault="00416E50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D2D0" w14:textId="4F17E686" w:rsidR="00416E50" w:rsidRPr="00EC693E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TRACCIATO RELEVANT </w:t>
            </w:r>
            <w:r w:rsidRPr="00B467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DUALE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4E5B" w14:textId="467E53B9" w:rsidR="00416E50" w:rsidRPr="0043410C" w:rsidRDefault="00416E50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B5E7" w14:textId="04EDAFE4" w:rsidR="00416E50" w:rsidRPr="0043410C" w:rsidRDefault="0043410C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Invio del </w:t>
            </w:r>
            <w:r w:rsidRPr="0043410C">
              <w:rPr>
                <w:rFonts w:ascii="Garamond" w:eastAsia="Times New Roman" w:hAnsi="Garamond" w:cs="Times New Roman"/>
                <w:i/>
                <w:iCs/>
                <w:lang w:eastAsia="it-IT"/>
              </w:rPr>
              <w:t>format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4C3A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TRACCIATO 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RELEVANT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DUALE</w:t>
            </w:r>
          </w:p>
        </w:tc>
        <w:tc>
          <w:tcPr>
            <w:tcW w:w="163" w:type="dxa"/>
            <w:gridSpan w:val="2"/>
          </w:tcPr>
          <w:p w14:paraId="10972547" w14:textId="77777777" w:rsidR="00416E50" w:rsidRDefault="00416E50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17DDDC7" w14:textId="77777777" w:rsidR="00416E50" w:rsidRDefault="00416E50" w:rsidP="00416E50">
            <w:pPr>
              <w:widowControl w:val="0"/>
            </w:pPr>
          </w:p>
        </w:tc>
      </w:tr>
      <w:tr w:rsidR="0057705E" w14:paraId="6DAE9602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56AE8" w14:textId="544062ED" w:rsidR="0057705E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31661" w14:textId="2D817D85" w:rsidR="0057705E" w:rsidRPr="0043410C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Il </w:t>
            </w:r>
            <w:r w:rsidRPr="004C3A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TRACCIATO 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RELEVANT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è </w:t>
            </w:r>
            <w:r w:rsidRPr="006F4EF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stato correttamente compilato </w:t>
            </w:r>
            <w:r w:rsidR="0010320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 ogni sua parte </w:t>
            </w:r>
            <w:r w:rsidRPr="006F4EF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secondo le indicazioni contenute nel</w:t>
            </w:r>
            <w:r w:rsidR="006F4EF7" w:rsidRPr="006F4EF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tracciato stesso</w:t>
            </w:r>
            <w:r w:rsidRPr="006F4EF7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67BF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E26D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159D9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A309" w14:textId="6DE4A1C8" w:rsidR="0057705E" w:rsidRPr="00EC693E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TRACCIATO RELEVANT </w:t>
            </w:r>
            <w:r w:rsidRPr="00B467F9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  <w:t>DUALE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B7BDF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BC732" w14:textId="22B366B2" w:rsidR="0057705E" w:rsidRPr="0043410C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Compilazione del </w:t>
            </w:r>
            <w:r w:rsidRPr="004C3A5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TRACCIATO 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RELEVANT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B467F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DUALE</w:t>
            </w:r>
          </w:p>
        </w:tc>
        <w:tc>
          <w:tcPr>
            <w:tcW w:w="163" w:type="dxa"/>
            <w:gridSpan w:val="2"/>
          </w:tcPr>
          <w:p w14:paraId="2AA590F2" w14:textId="77777777" w:rsidR="0057705E" w:rsidRDefault="0057705E" w:rsidP="00855DD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CB66E34" w14:textId="77777777" w:rsidR="0057705E" w:rsidRDefault="0057705E" w:rsidP="00855DDF">
            <w:pPr>
              <w:widowControl w:val="0"/>
            </w:pPr>
          </w:p>
        </w:tc>
      </w:tr>
      <w:tr w:rsidR="0057705E" w:rsidRPr="008E20A8" w14:paraId="02E5CB0C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A16C" w14:textId="7815713C" w:rsidR="0057705E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C5A64" w14:textId="3309226E" w:rsidR="0057705E" w:rsidRPr="0043410C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È stata inviata la check-list “</w:t>
            </w:r>
            <w:r w:rsidR="00B467F9"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="00B467F9"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="00B467F9"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="00E57D6D">
              <w:rPr>
                <w:rFonts w:ascii="Garamond" w:eastAsia="Times New Roman" w:hAnsi="Garamond" w:cs="Times New Roman"/>
                <w:lang w:eastAsia="it-IT"/>
              </w:rPr>
              <w:t xml:space="preserve">utilizzando il </w:t>
            </w:r>
            <w:r w:rsidR="00E57D6D" w:rsidRPr="00B467F9">
              <w:rPr>
                <w:rFonts w:ascii="Garamond" w:eastAsia="Times New Roman" w:hAnsi="Garamond" w:cs="Times New Roman"/>
                <w:i/>
                <w:iCs/>
                <w:lang w:eastAsia="it-IT"/>
              </w:rPr>
              <w:t>format</w:t>
            </w:r>
            <w:r w:rsidR="00E57D6D">
              <w:rPr>
                <w:rFonts w:ascii="Garamond" w:eastAsia="Times New Roman" w:hAnsi="Garamond" w:cs="Times New Roman"/>
                <w:lang w:eastAsia="it-IT"/>
              </w:rPr>
              <w:t xml:space="preserve"> presente nel </w:t>
            </w:r>
            <w:r>
              <w:rPr>
                <w:rFonts w:ascii="Garamond" w:eastAsia="Times New Roman" w:hAnsi="Garamond" w:cs="Times New Roman"/>
                <w:lang w:eastAsia="it-IT"/>
              </w:rPr>
              <w:t>Manuale di misura</w:t>
            </w:r>
            <w:r w:rsidR="00E57D6D">
              <w:rPr>
                <w:rFonts w:ascii="Garamond" w:eastAsia="Times New Roman" w:hAnsi="Garamond" w:cs="Times New Roman"/>
                <w:lang w:eastAsia="it-IT"/>
              </w:rPr>
              <w:t xml:space="preserve"> (</w:t>
            </w:r>
            <w:r w:rsidR="00E57D6D" w:rsidRPr="00EC693E">
              <w:rPr>
                <w:rFonts w:ascii="Garamond" w:eastAsia="Times New Roman" w:hAnsi="Garamond" w:cs="Times New Roman"/>
                <w:lang w:eastAsia="it-IT"/>
              </w:rPr>
              <w:t>all</w:t>
            </w:r>
            <w:r w:rsidR="00E57D6D"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="00E57D6D"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="00E57D6D"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83F8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B288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0BE9" w14:textId="77777777" w:rsidR="0057705E" w:rsidRPr="0043410C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B0D3" w14:textId="3C200268" w:rsidR="0057705E" w:rsidRPr="00EC693E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val="en-US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 w:rsidR="00EC693E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(all.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24</w:t>
            </w:r>
            <w:r w:rsidR="00EC693E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)</w:t>
            </w:r>
            <w:r w:rsidR="00E57D6D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7DEC" w14:textId="77777777" w:rsidR="0057705E" w:rsidRPr="00EC693E" w:rsidRDefault="0057705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19674" w14:textId="7D82875A" w:rsidR="0057705E" w:rsidRPr="00EC693E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val="en-US" w:eastAsia="it-IT"/>
              </w:rPr>
            </w:pPr>
            <w:r>
              <w:rPr>
                <w:rFonts w:ascii="Garamond" w:eastAsia="Times New Roman" w:hAnsi="Garamond" w:cs="Times New Roman"/>
                <w:lang w:val="en-US" w:eastAsia="it-IT"/>
              </w:rPr>
              <w:t>Invio della check-list “</w:t>
            </w:r>
            <w:r w:rsidR="00B467F9" w:rsidRPr="00B467F9">
              <w:rPr>
                <w:rFonts w:ascii="Garamond" w:eastAsia="Times New Roman" w:hAnsi="Garamond" w:cs="Times New Roman"/>
                <w:lang w:val="en-US" w:eastAsia="it-IT"/>
              </w:rPr>
              <w:t>Check-list target primary evidence M5C1_15</w:t>
            </w:r>
            <w:r>
              <w:rPr>
                <w:rFonts w:ascii="Garamond" w:eastAsia="Times New Roman" w:hAnsi="Garamond" w:cs="Times New Roman"/>
                <w:lang w:val="en-US" w:eastAsia="it-IT"/>
              </w:rPr>
              <w:t>”</w:t>
            </w:r>
            <w:r w:rsidRPr="00EC693E">
              <w:rPr>
                <w:rFonts w:ascii="Garamond" w:eastAsia="Times New Roman" w:hAnsi="Garamond" w:cs="Times New Roman"/>
                <w:lang w:val="en-US" w:eastAsia="it-IT"/>
              </w:rPr>
              <w:t xml:space="preserve"> (all. </w:t>
            </w:r>
            <w:r w:rsidR="00B467F9">
              <w:rPr>
                <w:rFonts w:ascii="Garamond" w:eastAsia="Times New Roman" w:hAnsi="Garamond" w:cs="Times New Roman"/>
                <w:lang w:val="en-US"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val="en-US" w:eastAsia="it-IT"/>
              </w:rPr>
              <w:t>)</w:t>
            </w:r>
          </w:p>
        </w:tc>
        <w:tc>
          <w:tcPr>
            <w:tcW w:w="163" w:type="dxa"/>
            <w:gridSpan w:val="2"/>
          </w:tcPr>
          <w:p w14:paraId="6CC5EA88" w14:textId="77777777" w:rsidR="0057705E" w:rsidRPr="00EC693E" w:rsidRDefault="0057705E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  <w:gridSpan w:val="2"/>
          </w:tcPr>
          <w:p w14:paraId="7FC35020" w14:textId="77777777" w:rsidR="0057705E" w:rsidRPr="00EC693E" w:rsidRDefault="0057705E" w:rsidP="00855DDF">
            <w:pPr>
              <w:widowControl w:val="0"/>
              <w:rPr>
                <w:lang w:val="en-US"/>
              </w:rPr>
            </w:pPr>
          </w:p>
        </w:tc>
      </w:tr>
      <w:tr w:rsidR="000F4BDD" w:rsidRPr="008E20A8" w14:paraId="5659F7F6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994E" w14:textId="1F3DB090" w:rsidR="000F4BDD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1D9A" w14:textId="14EC9F19" w:rsidR="000F4BDD" w:rsidRPr="00EC693E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È stata correttamente compilata secondo le indicazioni contenute nel 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>“</w:t>
            </w:r>
            <w:r w:rsidR="00B467F9"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="00B467F9"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="00B467F9"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</w:t>
            </w:r>
            <w:r w:rsidR="00B467F9" w:rsidRPr="00EC693E">
              <w:rPr>
                <w:rFonts w:ascii="Garamond" w:eastAsia="Times New Roman" w:hAnsi="Garamond" w:cs="Times New Roman"/>
                <w:lang w:eastAsia="it-IT"/>
              </w:rPr>
              <w:t>all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="00B467F9"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75BD" w14:textId="77777777" w:rsidR="000F4BDD" w:rsidRPr="0043410C" w:rsidRDefault="000F4BD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D9081" w14:textId="77777777" w:rsidR="000F4BDD" w:rsidRPr="0043410C" w:rsidRDefault="000F4BD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6B38" w14:textId="77777777" w:rsidR="000F4BDD" w:rsidRPr="0043410C" w:rsidRDefault="000F4BD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32B1" w14:textId="26A01898" w:rsidR="000F4BDD" w:rsidRPr="00EC693E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val="en-US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60A2" w14:textId="77777777" w:rsidR="000F4BDD" w:rsidRPr="00EC693E" w:rsidRDefault="000F4BD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E066" w14:textId="43368C60" w:rsidR="00EC693E" w:rsidRPr="00EC693E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val="en-US" w:eastAsia="it-IT"/>
              </w:rPr>
            </w:pPr>
            <w:r>
              <w:rPr>
                <w:rFonts w:ascii="Garamond" w:eastAsia="Times New Roman" w:hAnsi="Garamond" w:cs="Times New Roman"/>
                <w:lang w:val="en-US" w:eastAsia="it-IT"/>
              </w:rPr>
              <w:t xml:space="preserve">Compilazione della </w:t>
            </w:r>
            <w:r w:rsidRPr="007A2A05">
              <w:rPr>
                <w:rFonts w:ascii="Garamond" w:eastAsia="Times New Roman" w:hAnsi="Garamond" w:cs="Times New Roman"/>
                <w:lang w:val="en-GB" w:eastAsia="it-IT"/>
              </w:rPr>
              <w:t>check</w:t>
            </w:r>
            <w:r>
              <w:rPr>
                <w:rFonts w:ascii="Garamond" w:eastAsia="Times New Roman" w:hAnsi="Garamond" w:cs="Times New Roman"/>
                <w:lang w:val="en-US" w:eastAsia="it-IT"/>
              </w:rPr>
              <w:t xml:space="preserve">-list </w:t>
            </w:r>
            <w:r w:rsidR="00B467F9">
              <w:rPr>
                <w:rFonts w:ascii="Garamond" w:eastAsia="Times New Roman" w:hAnsi="Garamond" w:cs="Times New Roman"/>
                <w:lang w:val="en-US" w:eastAsia="it-IT"/>
              </w:rPr>
              <w:t>“</w:t>
            </w:r>
            <w:r w:rsidR="00B467F9" w:rsidRPr="00B467F9">
              <w:rPr>
                <w:rFonts w:ascii="Garamond" w:eastAsia="Times New Roman" w:hAnsi="Garamond" w:cs="Times New Roman"/>
                <w:lang w:val="en-US" w:eastAsia="it-IT"/>
              </w:rPr>
              <w:t>Check-list target primary evidence M5C1_15</w:t>
            </w:r>
            <w:r w:rsidR="00B467F9">
              <w:rPr>
                <w:rFonts w:ascii="Garamond" w:eastAsia="Times New Roman" w:hAnsi="Garamond" w:cs="Times New Roman"/>
                <w:lang w:val="en-US" w:eastAsia="it-IT"/>
              </w:rPr>
              <w:t>”</w:t>
            </w:r>
            <w:r w:rsidR="00B467F9" w:rsidRPr="00EC693E">
              <w:rPr>
                <w:rFonts w:ascii="Garamond" w:eastAsia="Times New Roman" w:hAnsi="Garamond" w:cs="Times New Roman"/>
                <w:lang w:val="en-US" w:eastAsia="it-IT"/>
              </w:rPr>
              <w:t xml:space="preserve"> (all. </w:t>
            </w:r>
            <w:r w:rsidR="00B467F9">
              <w:rPr>
                <w:rFonts w:ascii="Garamond" w:eastAsia="Times New Roman" w:hAnsi="Garamond" w:cs="Times New Roman"/>
                <w:lang w:val="en-US" w:eastAsia="it-IT"/>
              </w:rPr>
              <w:t>24</w:t>
            </w:r>
            <w:r w:rsidR="00B467F9" w:rsidRPr="00EC693E">
              <w:rPr>
                <w:rFonts w:ascii="Garamond" w:eastAsia="Times New Roman" w:hAnsi="Garamond" w:cs="Times New Roman"/>
                <w:lang w:val="en-US" w:eastAsia="it-IT"/>
              </w:rPr>
              <w:t>)</w:t>
            </w:r>
          </w:p>
        </w:tc>
        <w:tc>
          <w:tcPr>
            <w:tcW w:w="163" w:type="dxa"/>
            <w:gridSpan w:val="2"/>
          </w:tcPr>
          <w:p w14:paraId="27D86FB7" w14:textId="77777777" w:rsidR="000F4BDD" w:rsidRPr="00EC693E" w:rsidRDefault="000F4BDD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  <w:gridSpan w:val="2"/>
          </w:tcPr>
          <w:p w14:paraId="354294FA" w14:textId="77777777" w:rsidR="000F4BDD" w:rsidRPr="00EC693E" w:rsidRDefault="000F4BDD" w:rsidP="00855DDF">
            <w:pPr>
              <w:widowControl w:val="0"/>
              <w:rPr>
                <w:lang w:val="en-US"/>
              </w:rPr>
            </w:pPr>
          </w:p>
        </w:tc>
      </w:tr>
      <w:tr w:rsidR="00E57D6D" w:rsidRPr="007B5A2B" w14:paraId="645ADB69" w14:textId="77777777" w:rsidTr="00E57D6D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FA3D4F9" w14:textId="45998A78" w:rsidR="00E57D6D" w:rsidRPr="007B5A2B" w:rsidRDefault="00E57D6D" w:rsidP="00E57D6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lastRenderedPageBreak/>
              <w:t>Controllo check-list</w:t>
            </w:r>
            <w:r w:rsidR="007B5A2B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 del soggetto attuatore</w:t>
            </w:r>
          </w:p>
        </w:tc>
        <w:tc>
          <w:tcPr>
            <w:tcW w:w="163" w:type="dxa"/>
            <w:gridSpan w:val="2"/>
          </w:tcPr>
          <w:p w14:paraId="7B2E4BD1" w14:textId="77777777" w:rsidR="00E57D6D" w:rsidRPr="007B5A2B" w:rsidRDefault="00E57D6D" w:rsidP="00855DD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A1F7867" w14:textId="77777777" w:rsidR="00E57D6D" w:rsidRPr="007B5A2B" w:rsidRDefault="00E57D6D" w:rsidP="00855DDF">
            <w:pPr>
              <w:widowControl w:val="0"/>
            </w:pPr>
          </w:p>
        </w:tc>
      </w:tr>
      <w:tr w:rsidR="001066C9" w:rsidRPr="008E20A8" w14:paraId="4AA5DDA5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1F72" w14:textId="72F4CA9C" w:rsidR="001066C9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2C2F" w14:textId="319ED40E" w:rsidR="001066C9" w:rsidRPr="00AE31F1" w:rsidRDefault="00EC693E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="00B467F9"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="00B467F9"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="00B467F9"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="00B467F9"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="00B467F9"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="00B467F9"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 w:rsidR="00B467F9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è stata sottoscritta dal Responsabile dell’intervento?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E3C4" w14:textId="77777777" w:rsidR="001066C9" w:rsidRPr="00AE31F1" w:rsidRDefault="001066C9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27DC3" w14:textId="77777777" w:rsidR="001066C9" w:rsidRPr="00AE31F1" w:rsidRDefault="001066C9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F9E72" w14:textId="77777777" w:rsidR="001066C9" w:rsidRPr="00AE31F1" w:rsidRDefault="001066C9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6358" w14:textId="4875E3E6" w:rsidR="001066C9" w:rsidRPr="00AE31F1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D7F8" w14:textId="77777777" w:rsidR="001066C9" w:rsidRPr="00EC693E" w:rsidRDefault="001066C9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B3D5B" w14:textId="2E61F0EA" w:rsidR="001066C9" w:rsidRPr="00EC693E" w:rsidRDefault="001066C9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US" w:eastAsia="it-IT"/>
              </w:rPr>
            </w:pPr>
          </w:p>
        </w:tc>
        <w:tc>
          <w:tcPr>
            <w:tcW w:w="163" w:type="dxa"/>
            <w:gridSpan w:val="2"/>
          </w:tcPr>
          <w:p w14:paraId="482D9F9A" w14:textId="77777777" w:rsidR="001066C9" w:rsidRPr="00EC693E" w:rsidRDefault="001066C9" w:rsidP="00855DDF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  <w:gridSpan w:val="2"/>
          </w:tcPr>
          <w:p w14:paraId="1950C518" w14:textId="77777777" w:rsidR="001066C9" w:rsidRPr="00EC693E" w:rsidRDefault="001066C9" w:rsidP="00855DDF">
            <w:pPr>
              <w:widowControl w:val="0"/>
              <w:rPr>
                <w:lang w:val="en-US"/>
              </w:rPr>
            </w:pPr>
          </w:p>
        </w:tc>
      </w:tr>
      <w:tr w:rsidR="00E57D6D" w:rsidRPr="008E20A8" w14:paraId="167C3875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29EA" w14:textId="340DA521" w:rsidR="00E57D6D" w:rsidRPr="009E53F2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8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AEE2" w14:textId="2243C68E" w:rsidR="00E57D6D" w:rsidRPr="00AE31F1" w:rsidRDefault="00B467F9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E57D6D"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riporta rilievi segnalati da parte del SA?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5C269" w14:textId="77777777" w:rsidR="00E57D6D" w:rsidRPr="00AE31F1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FF35D" w14:textId="77777777" w:rsidR="00E57D6D" w:rsidRPr="00AE31F1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7F99F" w14:textId="77777777" w:rsidR="00E57D6D" w:rsidRPr="00AE31F1" w:rsidRDefault="00E57D6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2380" w14:textId="615AC40E" w:rsidR="00E57D6D" w:rsidRPr="00AE31F1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BE11" w14:textId="77777777" w:rsidR="00E57D6D" w:rsidRPr="00E57D6D" w:rsidRDefault="00E57D6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E6079" w14:textId="77777777" w:rsidR="00E57D6D" w:rsidRPr="00E57D6D" w:rsidRDefault="00E57D6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20D7FB0B" w14:textId="77777777" w:rsidR="00E57D6D" w:rsidRPr="00E57D6D" w:rsidRDefault="00E57D6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18C69CDB" w14:textId="77777777" w:rsidR="00E57D6D" w:rsidRPr="00E57D6D" w:rsidRDefault="00E57D6D" w:rsidP="00855DDF">
            <w:pPr>
              <w:widowControl w:val="0"/>
              <w:rPr>
                <w:lang w:val="en-GB"/>
              </w:rPr>
            </w:pPr>
          </w:p>
        </w:tc>
      </w:tr>
      <w:tr w:rsidR="008B26FD" w:rsidRPr="008E20A8" w14:paraId="1BF3B3FF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4040" w14:textId="0A84B08B" w:rsidR="008B26FD" w:rsidRPr="009E53F2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9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EB223" w14:textId="507B786B" w:rsidR="008B26FD" w:rsidRPr="00AE31F1" w:rsidRDefault="00B467F9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221F1A"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del soggetto attuatore ha verificato</w:t>
            </w:r>
            <w:r w:rsidR="008B26FD"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la coerenza delle attività formative svolte con il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DPR</w:t>
            </w:r>
            <w:r w:rsidR="00F97CCD">
              <w:t xml:space="preserve"> </w:t>
            </w:r>
            <w:r w:rsidR="00F97CCD" w:rsidRPr="00F97CCD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e/o avviso</w:t>
            </w:r>
            <w:r w:rsidR="008B26FD"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CF37" w14:textId="77777777" w:rsidR="008B26FD" w:rsidRPr="00AE31F1" w:rsidRDefault="008B26F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5D68" w14:textId="77777777" w:rsidR="008B26FD" w:rsidRPr="00AE31F1" w:rsidRDefault="008B26F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0BF7" w14:textId="77777777" w:rsidR="008B26FD" w:rsidRPr="00AE31F1" w:rsidRDefault="008B26F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1CA82" w14:textId="09A9F3AC" w:rsidR="008B26FD" w:rsidRPr="00AE31F1" w:rsidRDefault="00B467F9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(all. 24), </w:t>
            </w:r>
            <w:r w:rsidR="008B26FD"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punto di Controllo N. 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DDE1" w14:textId="77777777" w:rsidR="008B26FD" w:rsidRPr="008B26FD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D5EF" w14:textId="77777777" w:rsidR="008B26FD" w:rsidRPr="008B26FD" w:rsidRDefault="008B26F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75A9F974" w14:textId="77777777" w:rsidR="008B26FD" w:rsidRPr="008B26FD" w:rsidRDefault="008B26F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14D3C9DC" w14:textId="77777777" w:rsidR="008B26FD" w:rsidRPr="008B26FD" w:rsidRDefault="008B26FD" w:rsidP="00855DDF">
            <w:pPr>
              <w:widowControl w:val="0"/>
              <w:rPr>
                <w:lang w:val="en-GB"/>
              </w:rPr>
            </w:pPr>
          </w:p>
        </w:tc>
      </w:tr>
      <w:tr w:rsidR="008B26FD" w:rsidRPr="00985BBE" w14:paraId="556EDA7C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2131E" w14:textId="78857D41" w:rsidR="008B26FD" w:rsidRPr="009E53F2" w:rsidRDefault="00AC065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10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5D56" w14:textId="1BA586B0" w:rsidR="008B26FD" w:rsidRPr="00AE31F1" w:rsidRDefault="00F97CCD" w:rsidP="00324DD5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8B26FD"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ha positivamente riscontrato il controllo effettuato sull</w:t>
            </w:r>
            <w:r w:rsidR="00B467F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a </w:t>
            </w:r>
            <w:r w:rsidR="00B467F9" w:rsidRPr="00F97CCD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 Certification</w:t>
            </w:r>
            <w:r w:rsidR="008B26FD"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D7440" w14:textId="77777777" w:rsidR="008B26FD" w:rsidRPr="00AE31F1" w:rsidRDefault="008B26F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8415" w14:textId="77777777" w:rsidR="008B26FD" w:rsidRPr="00AE31F1" w:rsidRDefault="008B26F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E262" w14:textId="77777777" w:rsidR="008B26FD" w:rsidRPr="00AE31F1" w:rsidRDefault="008B26FD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B1C1" w14:textId="32F8F310" w:rsidR="008B26FD" w:rsidRPr="00985BBE" w:rsidRDefault="00F97CCD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</w:t>
            </w:r>
            <w:r w:rsidR="004E5190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, </w:t>
            </w:r>
            <w:r w:rsidR="004E5190"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 di Controllo N.</w:t>
            </w:r>
            <w:r w:rsidR="004E51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2,</w:t>
            </w:r>
            <w:r w:rsidR="004E5190"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  <w:r w:rsidR="004E51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5 </w:t>
            </w:r>
            <w:r w:rsidR="004E5190"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e </w:t>
            </w:r>
            <w:r w:rsidR="004E519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8FF2B" w14:textId="77777777" w:rsidR="008B26FD" w:rsidRPr="00985BBE" w:rsidRDefault="008B26FD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20E74" w14:textId="77777777" w:rsidR="008B26FD" w:rsidRPr="00985BBE" w:rsidRDefault="008B26FD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38515F51" w14:textId="77777777" w:rsidR="008B26FD" w:rsidRPr="00985BBE" w:rsidRDefault="008B26FD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24C284D6" w14:textId="77777777" w:rsidR="008B26FD" w:rsidRPr="00985BBE" w:rsidRDefault="008B26FD" w:rsidP="00855DDF">
            <w:pPr>
              <w:widowControl w:val="0"/>
              <w:rPr>
                <w:lang w:val="en-GB"/>
              </w:rPr>
            </w:pPr>
          </w:p>
        </w:tc>
      </w:tr>
      <w:tr w:rsidR="008E20A8" w:rsidRPr="008E20A8" w14:paraId="37A4FF18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9A17E" w14:textId="770E359E" w:rsidR="008E20A8" w:rsidRDefault="003179D5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11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53B9B" w14:textId="73191F5C" w:rsidR="008E20A8" w:rsidRPr="00BE30A8" w:rsidRDefault="008E2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ha positivamente riscontrato il controllo effettuato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relativo al soggetto che rientri </w:t>
            </w:r>
            <w:r>
              <w:rPr>
                <w:rFonts w:ascii="Garamond" w:eastAsia="Times New Roman" w:hAnsi="Garamond" w:cs="Calibri"/>
                <w:lang w:eastAsia="it-IT"/>
              </w:rPr>
              <w:t>nell’elenco dei possibili soggetti erogatori dei percorsi secondo le linee guida Duale?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CAB89" w14:textId="77777777" w:rsidR="008E20A8" w:rsidRPr="00BE30A8" w:rsidRDefault="008E2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D74EC" w14:textId="77777777" w:rsidR="008E20A8" w:rsidRPr="00BE30A8" w:rsidRDefault="008E2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B4685" w14:textId="77777777" w:rsidR="008E20A8" w:rsidRPr="00BE30A8" w:rsidRDefault="008E2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2C6B" w14:textId="5DD99C09" w:rsidR="008E20A8" w:rsidRPr="008E20A8" w:rsidRDefault="008E20A8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(all. 24), 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punto di Controllo N.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11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DBF03" w14:textId="77777777" w:rsidR="008E20A8" w:rsidRPr="008E20A8" w:rsidRDefault="008E20A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D47F" w14:textId="77777777" w:rsidR="008E20A8" w:rsidRPr="008E20A8" w:rsidRDefault="008E20A8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11B5D01A" w14:textId="77777777" w:rsidR="008E20A8" w:rsidRPr="008E20A8" w:rsidRDefault="008E20A8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06FD1F43" w14:textId="77777777" w:rsidR="008E20A8" w:rsidRPr="008E20A8" w:rsidRDefault="008E20A8" w:rsidP="00855DDF">
            <w:pPr>
              <w:widowControl w:val="0"/>
              <w:rPr>
                <w:lang w:val="en-GB"/>
              </w:rPr>
            </w:pPr>
          </w:p>
        </w:tc>
      </w:tr>
      <w:tr w:rsidR="00BE30A8" w:rsidRPr="008E20A8" w14:paraId="6E81DB47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40FD" w14:textId="67542AF8" w:rsidR="00BE30A8" w:rsidRDefault="00BE30A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lastRenderedPageBreak/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4E661" w14:textId="5F83E2BE" w:rsidR="00BE30A8" w:rsidRPr="00BE30A8" w:rsidRDefault="00BE3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Pr="00BE30A8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BE30A8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E30A8">
              <w:rPr>
                <w:rFonts w:ascii="Garamond" w:eastAsia="Times New Roman" w:hAnsi="Garamond" w:cs="Times New Roman"/>
                <w:lang w:eastAsia="it-IT"/>
              </w:rPr>
              <w:t xml:space="preserve"> M5C1_15” (allegato 24) </w:t>
            </w:r>
            <w:r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ha riscontrato che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 percorsi di </w:t>
            </w:r>
            <w:r w:rsidRPr="00BE30A8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baseline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non </w:t>
            </w:r>
            <w:r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stati finanziati con risorse PNRR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E11E" w14:textId="77777777" w:rsidR="00BE30A8" w:rsidRPr="00BE30A8" w:rsidRDefault="00BE3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7197C" w14:textId="77777777" w:rsidR="00BE30A8" w:rsidRPr="00BE30A8" w:rsidRDefault="00BE3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7EDE" w14:textId="77777777" w:rsidR="00BE30A8" w:rsidRPr="00BE30A8" w:rsidRDefault="00BE30A8" w:rsidP="00324D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4D5CD" w14:textId="6A040E0F" w:rsidR="00BE30A8" w:rsidRPr="00BE30A8" w:rsidRDefault="00BE30A8" w:rsidP="00324DD5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(all. 24), 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o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Controllo N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AFA6F" w14:textId="77777777" w:rsidR="00BE30A8" w:rsidRPr="00BE30A8" w:rsidRDefault="00BE30A8" w:rsidP="00855DD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62973" w14:textId="77777777" w:rsidR="00BE30A8" w:rsidRPr="00BE30A8" w:rsidRDefault="00BE30A8" w:rsidP="00F83DDC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6550F24C" w14:textId="77777777" w:rsidR="00BE30A8" w:rsidRPr="00BE30A8" w:rsidRDefault="00BE30A8" w:rsidP="00855DDF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6D6C4AE3" w14:textId="77777777" w:rsidR="00BE30A8" w:rsidRPr="00BE30A8" w:rsidRDefault="00BE30A8" w:rsidP="00855DDF">
            <w:pPr>
              <w:widowControl w:val="0"/>
              <w:rPr>
                <w:lang w:val="en-GB"/>
              </w:rPr>
            </w:pPr>
          </w:p>
        </w:tc>
      </w:tr>
      <w:tr w:rsidR="00BE30A8" w:rsidRPr="008E20A8" w14:paraId="4A6C0114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98029" w14:textId="06208E41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3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66915" w14:textId="6E14980C" w:rsidR="00BE30A8" w:rsidRPr="00BE30A8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 check-list “</w:t>
            </w:r>
            <w:r w:rsidRPr="00BE30A8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BE30A8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E30A8">
              <w:rPr>
                <w:rFonts w:ascii="Garamond" w:eastAsia="Times New Roman" w:hAnsi="Garamond" w:cs="Times New Roman"/>
                <w:lang w:eastAsia="it-IT"/>
              </w:rPr>
              <w:t xml:space="preserve"> M5C1_15” (allegato 24) </w:t>
            </w:r>
            <w:r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ha riscontrato che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 percorsi che costituiscono </w:t>
            </w: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siano stati finanziati </w:t>
            </w:r>
            <w:r w:rsidRPr="00BE3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con il contributo del PNRR o con risorse MLPS e/o regionali (escludendo altre fonti di finanziamento quali ad es. FSE e FSE+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0957" w14:textId="77777777" w:rsidR="00BE30A8" w:rsidRPr="00BE30A8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5015" w14:textId="77777777" w:rsidR="00BE30A8" w:rsidRPr="00BE30A8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E0AAC" w14:textId="77777777" w:rsidR="00BE30A8" w:rsidRPr="00BE30A8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C488B" w14:textId="768FC63B" w:rsidR="00BE30A8" w:rsidRPr="00B467F9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val="en-US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(all. 24), 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o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di Controllo N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10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7D117" w14:textId="77777777" w:rsidR="00BE30A8" w:rsidRP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3BF8" w14:textId="77777777" w:rsidR="00BE30A8" w:rsidRP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3F52600D" w14:textId="77777777" w:rsidR="00BE30A8" w:rsidRPr="00BE30A8" w:rsidRDefault="00BE30A8" w:rsidP="00BE30A8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563BAD16" w14:textId="77777777" w:rsidR="00BE30A8" w:rsidRPr="00BE30A8" w:rsidRDefault="00BE30A8" w:rsidP="00BE30A8">
            <w:pPr>
              <w:widowControl w:val="0"/>
              <w:rPr>
                <w:lang w:val="en-GB"/>
              </w:rPr>
            </w:pPr>
          </w:p>
        </w:tc>
      </w:tr>
      <w:tr w:rsidR="00BE30A8" w:rsidRPr="00666EA3" w14:paraId="44886499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B27C" w14:textId="11AD8BAB" w:rsidR="00BE30A8" w:rsidRPr="009E53F2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val="en-GB"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val="en-GB" w:eastAsia="it-IT"/>
              </w:rPr>
              <w:t>4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1E94" w14:textId="1EE2B038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4E519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lla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SA ha riscontrato i punti di controllo relativi alla prevenzione di frode e corruzione?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044E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01DCB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3DF84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C502" w14:textId="22BC7EE2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(all. 24), 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punti di Controllo N.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14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e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15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D9CE" w14:textId="77777777" w:rsidR="00BE30A8" w:rsidRPr="00666EA3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CAC3E" w14:textId="77777777" w:rsidR="00BE30A8" w:rsidRPr="00666EA3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57A8C2D4" w14:textId="77777777" w:rsidR="00BE30A8" w:rsidRPr="00666EA3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04725F9" w14:textId="77777777" w:rsidR="00BE30A8" w:rsidRPr="00666EA3" w:rsidRDefault="00BE30A8" w:rsidP="00BE30A8">
            <w:pPr>
              <w:widowControl w:val="0"/>
            </w:pPr>
          </w:p>
        </w:tc>
      </w:tr>
      <w:tr w:rsidR="00BE30A8" w:rsidRPr="008E20A8" w14:paraId="4E8CAF4D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CCA33" w14:textId="5F627C52" w:rsidR="00BE30A8" w:rsidRPr="00666EA3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5CD1C" w14:textId="5390D514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il SA ha riscontrato il punto di controllo relativo alla prevenzione di situazioni di conflitto di interessi?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A890E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8CEC6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18954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17B0" w14:textId="0261EFFA" w:rsidR="00BE30A8" w:rsidRPr="00985BBE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24),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punto di Controllo N. 1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F68F2" w14:textId="77777777" w:rsidR="00BE30A8" w:rsidRPr="00985BBE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9D39F" w14:textId="77777777" w:rsidR="00BE30A8" w:rsidRPr="00985BBE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5EC84E15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456854DE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</w:tr>
      <w:tr w:rsidR="00BE30A8" w:rsidRPr="008E20A8" w14:paraId="0DD731D4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D7AB" w14:textId="4DC234DD" w:rsidR="00BE30A8" w:rsidRPr="00666EA3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A8AB" w14:textId="626B03F2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il SA ha riscontrato il punto di controllo relativo al doppio finanziamento?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07106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E944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DB9BB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B2795" w14:textId="6D6C0CB1" w:rsidR="00BE30A8" w:rsidRPr="00985BBE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24),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punto di Controllo N. 1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A4123" w14:textId="77777777" w:rsidR="00BE30A8" w:rsidRPr="00985BBE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DCE4" w14:textId="77777777" w:rsidR="00BE30A8" w:rsidRPr="00985BBE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42C3F65D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72CF17F6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</w:tr>
      <w:tr w:rsidR="00BE30A8" w:rsidRPr="008E20A8" w14:paraId="68DE2932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7936" w14:textId="0A0E6B4C" w:rsidR="00BE30A8" w:rsidRPr="00666EA3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FC1C" w14:textId="7AF640B0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)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il SA ha riscontrato il punto di controllo relativo alla acquisizione delle dichiarazioni circa la titolarità effettiva?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5A2C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36A24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BAE7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A8DB" w14:textId="78F17419" w:rsidR="00BE30A8" w:rsidRPr="00985BBE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24),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punto di Controllo N.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1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7C348" w14:textId="77777777" w:rsidR="00BE30A8" w:rsidRPr="00985BBE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8650" w14:textId="77777777" w:rsidR="00BE30A8" w:rsidRPr="00985BBE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5FDC66C7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255FD795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</w:tr>
      <w:tr w:rsidR="00BE30A8" w:rsidRPr="008E20A8" w14:paraId="6209009C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3F31A" w14:textId="65ED3744" w:rsidR="00BE30A8" w:rsidRPr="00666EA3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3179D5"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22035" w14:textId="02F879B9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Nella check-list “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Check-list target </w:t>
            </w:r>
            <w:r w:rsidRPr="00F97CCD">
              <w:rPr>
                <w:rFonts w:ascii="Garamond" w:eastAsia="Times New Roman" w:hAnsi="Garamond" w:cs="Times New Roman"/>
                <w:i/>
                <w:iCs/>
                <w:lang w:eastAsia="it-IT"/>
              </w:rPr>
              <w:t>primary evidence</w:t>
            </w:r>
            <w:r w:rsidRPr="00B467F9">
              <w:rPr>
                <w:rFonts w:ascii="Garamond" w:eastAsia="Times New Roman" w:hAnsi="Garamond" w:cs="Times New Roman"/>
                <w:lang w:eastAsia="it-IT"/>
              </w:rPr>
              <w:t xml:space="preserve"> M5C1_15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” 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>(all</w:t>
            </w:r>
            <w:r>
              <w:rPr>
                <w:rFonts w:ascii="Garamond" w:eastAsia="Times New Roman" w:hAnsi="Garamond" w:cs="Times New Roman"/>
                <w:lang w:eastAsia="it-IT"/>
              </w:rPr>
              <w:t>egato</w:t>
            </w:r>
            <w:r w:rsidRPr="00EC693E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24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) il SA ha riscontrato il punto di controllo relativo alla compilazione della dichiarazione DNSH in riferimento ai CUP elencati nel tracciato </w:t>
            </w:r>
            <w:r w:rsidRPr="006B1D60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duale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A8385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5F3C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3314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352C" w14:textId="30C7D8F4" w:rsidR="00BE30A8" w:rsidRPr="00985BBE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GB" w:eastAsia="it-IT"/>
              </w:rPr>
            </w:pPr>
            <w:r w:rsidRPr="00B467F9"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 xml:space="preserve">Check-list target primary evidence M5C1_15 </w:t>
            </w:r>
            <w:r>
              <w:rPr>
                <w:rFonts w:ascii="Garamond" w:eastAsia="Times New Roman" w:hAnsi="Garamond" w:cs="Calibri"/>
                <w:b/>
                <w:bCs/>
                <w:lang w:val="en-US" w:eastAsia="it-IT"/>
              </w:rPr>
              <w:t>(all. 24),</w:t>
            </w: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 xml:space="preserve"> punto di Controllo N. 1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val="en-US" w:eastAsia="it-IT"/>
              </w:rPr>
              <w:t>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A796" w14:textId="77777777" w:rsidR="00BE30A8" w:rsidRPr="00985BBE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GB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EDBA" w14:textId="77777777" w:rsidR="00BE30A8" w:rsidRPr="00985BBE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GB" w:eastAsia="it-IT"/>
              </w:rPr>
            </w:pPr>
          </w:p>
        </w:tc>
        <w:tc>
          <w:tcPr>
            <w:tcW w:w="163" w:type="dxa"/>
            <w:gridSpan w:val="2"/>
          </w:tcPr>
          <w:p w14:paraId="49AFAFF1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  <w:tc>
          <w:tcPr>
            <w:tcW w:w="577" w:type="dxa"/>
            <w:gridSpan w:val="2"/>
          </w:tcPr>
          <w:p w14:paraId="73FD934E" w14:textId="77777777" w:rsidR="00BE30A8" w:rsidRPr="00985BBE" w:rsidRDefault="00BE30A8" w:rsidP="00BE30A8">
            <w:pPr>
              <w:widowControl w:val="0"/>
              <w:rPr>
                <w:lang w:val="en-GB"/>
              </w:rPr>
            </w:pPr>
          </w:p>
        </w:tc>
      </w:tr>
      <w:tr w:rsidR="00BE30A8" w:rsidRPr="00E57D6D" w14:paraId="6E2867C9" w14:textId="77777777" w:rsidTr="00E57D6D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0360746" w14:textId="6FAF9271" w:rsidR="00BE30A8" w:rsidRPr="00E57D6D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bookmarkStart w:id="2" w:name="_Hlk189675605"/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Controllo corrispondenza tra informazioni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T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racciato e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S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istemi 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informativi </w:t>
            </w:r>
            <w:r w:rsidRPr="00E57D6D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regionali</w:t>
            </w:r>
          </w:p>
        </w:tc>
        <w:tc>
          <w:tcPr>
            <w:tcW w:w="163" w:type="dxa"/>
            <w:gridSpan w:val="2"/>
          </w:tcPr>
          <w:p w14:paraId="33C1B41D" w14:textId="77777777" w:rsidR="00BE30A8" w:rsidRPr="00E57D6D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9279268" w14:textId="77777777" w:rsidR="00BE30A8" w:rsidRPr="00E57D6D" w:rsidRDefault="00BE30A8" w:rsidP="00BE30A8">
            <w:pPr>
              <w:widowControl w:val="0"/>
            </w:pPr>
          </w:p>
        </w:tc>
      </w:tr>
      <w:bookmarkEnd w:id="2"/>
      <w:tr w:rsidR="00BE30A8" w:rsidRPr="000350A9" w14:paraId="0D473011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78E3" w14:textId="50B993A3" w:rsidR="00BE30A8" w:rsidRDefault="001F74C2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19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6464" w14:textId="05B4B596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 il sistema informativo regionale riportano rispetto al beneficiario campionato gli stessi dati anagrafici (</w:t>
            </w:r>
            <w:r w:rsidRPr="00AE31F1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nome, cognome e CF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5EEB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D2A53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D7A89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1DE6" w14:textId="551DCAFD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0CB29F15" w14:textId="6D52C257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9CC8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6851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3E2C618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DD631F4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7E67D41A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AEA7" w14:textId="12984728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0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41B3B" w14:textId="00A6EE13" w:rsidR="00BE30A8" w:rsidRPr="006B1D60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e il sistema informativo regionale riportano rispetto al beneficiario campionato la stessa </w:t>
            </w:r>
            <w:r w:rsidRPr="006B1D60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TIPOLOGIA DI PERCORSO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562C0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420E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4F8EA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6592A" w14:textId="69AA83CC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614DFD13" w14:textId="16F78F74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2BA77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24AD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35D3B23A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5692973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5BAADAC2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6083" w14:textId="34A09A06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5549" w14:textId="6AB1BEC0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 il sistema informativo regionale riportano rispetto al beneficiario campionato 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’indicazione relativa alla </w:t>
            </w:r>
            <w:r w:rsidRPr="006B1D60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FASCIA D'ETA' 17-25 ANNI MISURA 5 - 6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A73C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A136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04432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CEA32" w14:textId="246D1DD5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73B5191D" w14:textId="6A91513C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5D68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199A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3C17F2FA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DD125FA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0255B4A9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1CC6" w14:textId="403DDF2F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99DFD" w14:textId="6D6A6192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 il sistema informativo regionale riportano rispetto al beneficiario campionato 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stess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TIPOLOGIA DI RELEVANT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EC661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D5E69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E6EB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B34E" w14:textId="5572BA06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12B69A1E" w14:textId="2669AEA0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3516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84BB5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415D39DF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081E5B2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07E3B816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45CFE" w14:textId="626225BC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04315" w14:textId="70B63708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 il sistema informativo regionale riportano rispetto al beneficiario campionato 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o stesso 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ANNO FORMATIVO</w:t>
            </w:r>
            <w:r w:rsidRPr="00AE31F1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490F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1826B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4FEAA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6317" w14:textId="672FC240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269A97A7" w14:textId="1E7E4E83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979F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D59D9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4E8C9E51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3A26405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3A5FD033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AF38" w14:textId="5F0F4D74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9C33E" w14:textId="1974DA20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 il sistema informativo regionale riportano rispetto al beneficiario campionato l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a stessa </w:t>
            </w:r>
            <w:r w:rsidRPr="00AE31F1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FONTE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DI FINANZIAMENTO </w:t>
            </w:r>
            <w:r w:rsidRPr="00C463E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dell’attività?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421C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18E1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C3C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2974" w14:textId="62CC9753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7A75846F" w14:textId="2E3F4CF7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684EC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091B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B983391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8FF0497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50C69282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17F17" w14:textId="57DCE40A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5927D" w14:textId="739A85B9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e il sistema informativo regionale riportano rispetto al beneficiario campionato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lo stesso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codice </w:t>
            </w:r>
            <w:r w:rsidRPr="00AE31F1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CUP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8613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575F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1DAD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0D974" w14:textId="7E0ACF9B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2A5613CC" w14:textId="1F1321B1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45D6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DFC94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5C4FB1CD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864DEDC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5EC161E2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96BE8" w14:textId="3DE3C5E8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576F" w14:textId="1668A0C3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 il sistema informativo regionale riportano rispetto al beneficiario campionato gli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stessi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estremi dell’</w:t>
            </w:r>
            <w:r w:rsidRPr="00AE31F1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avviso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000FC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29E35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4F37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3AB73" w14:textId="630C3411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7BC7C366" w14:textId="292F44A4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Sistema informativo regionale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018C4" w14:textId="77777777" w:rsidR="00BE30A8" w:rsidRPr="000350A9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E2A8" w14:textId="77777777" w:rsidR="00BE30A8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41E1D80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25E8280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01D5BF7D" w14:textId="77777777" w:rsidTr="00AD64C8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E1598B7" w14:textId="2B759FC0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AD64C8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Controllo di coerenza tra Tracciato</w:t>
            </w: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, Avviso ed </w:t>
            </w:r>
            <w:r w:rsidRPr="00C463E2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Elenco dei soggetti affidatari degli interventi</w:t>
            </w:r>
          </w:p>
        </w:tc>
        <w:tc>
          <w:tcPr>
            <w:tcW w:w="163" w:type="dxa"/>
            <w:gridSpan w:val="2"/>
          </w:tcPr>
          <w:p w14:paraId="3D907075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9371962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07288FB7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D1C16" w14:textId="44A8F182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B4DC8" w14:textId="5ECAE27E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Il percorso Duale indicato nel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per il beneficiario campionato è </w:t>
            </w:r>
            <w:r w:rsidR="008E2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tra quelli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previst</w:t>
            </w:r>
            <w:r w:rsidR="008E20A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nell’Avviso?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3F109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2B804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A51D0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152B9" w14:textId="77777777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1D4162D2" w14:textId="641F0DF1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Avviso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C5FD" w14:textId="77777777" w:rsidR="00BE30A8" w:rsidRPr="00AE31F1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0617C" w14:textId="77777777" w:rsidR="00BE30A8" w:rsidRPr="00AE31F1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7AB8C582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D7E08E9" w14:textId="77777777" w:rsidR="00BE30A8" w:rsidRPr="000350A9" w:rsidRDefault="00BE30A8" w:rsidP="00BE30A8">
            <w:pPr>
              <w:widowControl w:val="0"/>
            </w:pPr>
          </w:p>
        </w:tc>
      </w:tr>
      <w:tr w:rsidR="00BE30A8" w:rsidRPr="000350A9" w14:paraId="5154CEB9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36FFC" w14:textId="332F8129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D1BE" w14:textId="7B69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Le </w:t>
            </w:r>
            <w:r w:rsidRPr="00DB5B10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 certification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indicate nel </w:t>
            </w:r>
            <w:r w:rsidR="00BB6EAE" w:rsidRPr="00AB3C9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TRACCIATO RELEVANT  DUALE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per il beneficiario campionato sono firmate da soggetti indicati nell’Elenco dei soggetti affidatari degli interventi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A2C88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B3453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229A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8E46" w14:textId="77777777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11434E9B" w14:textId="7E2C6A63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C463E2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>Elenco dei soggetti affidatari degli interventi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B4FEC" w14:textId="55ADB9EF" w:rsidR="00BE30A8" w:rsidRPr="001861D4" w:rsidRDefault="00C85346" w:rsidP="001861D4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  <w:r w:rsidRPr="001861D4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Indicare N.A. qualora il documento oggetto della Relevant sia costituito da</w:t>
            </w:r>
            <w:r w:rsidRPr="001861D4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i verbali di fine percorso prodotti dagli istituti formativi o i documenti estratti dai sistemi informativi e tutte le informazioni relative al discente e al corso concluso contenute nel documento rilasciato al beneficiario</w:t>
            </w:r>
            <w:r w:rsidRPr="001861D4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F2BE" w14:textId="2C50F388" w:rsidR="00BE30A8" w:rsidRPr="00AE31F1" w:rsidRDefault="00BE30A8" w:rsidP="00BE30A8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7F5E2CF9" w14:textId="77777777" w:rsidR="00BE30A8" w:rsidRPr="000350A9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AF0575F" w14:textId="77777777" w:rsidR="00BE30A8" w:rsidRPr="000350A9" w:rsidRDefault="00BE30A8" w:rsidP="00BE30A8">
            <w:pPr>
              <w:widowControl w:val="0"/>
            </w:pPr>
          </w:p>
        </w:tc>
      </w:tr>
      <w:tr w:rsidR="00BE30A8" w14:paraId="52F94CBB" w14:textId="77777777" w:rsidTr="00AD64C8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B32021D" w14:textId="201039BB" w:rsidR="00BE30A8" w:rsidRPr="006D5FD5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D64C8">
              <w:rPr>
                <w:rFonts w:ascii="Garamond" w:eastAsia="Times New Roman" w:hAnsi="Garamond" w:cs="Times New Roman"/>
                <w:b/>
                <w:bCs/>
                <w:sz w:val="28"/>
                <w:szCs w:val="28"/>
                <w:lang w:eastAsia="it-IT"/>
              </w:rPr>
              <w:t xml:space="preserve">Controllo </w:t>
            </w:r>
            <w:r w:rsidRPr="00DB5B10">
              <w:rPr>
                <w:rFonts w:ascii="Garamond" w:eastAsia="Times New Roman" w:hAnsi="Garamond" w:cs="Times New Roman"/>
                <w:b/>
                <w:bCs/>
                <w:i/>
                <w:iCs/>
                <w:sz w:val="28"/>
                <w:szCs w:val="28"/>
                <w:lang w:eastAsia="it-IT"/>
              </w:rPr>
              <w:t>Relevant Certification</w:t>
            </w:r>
          </w:p>
        </w:tc>
        <w:tc>
          <w:tcPr>
            <w:tcW w:w="163" w:type="dxa"/>
            <w:gridSpan w:val="2"/>
          </w:tcPr>
          <w:p w14:paraId="48880F97" w14:textId="77777777" w:rsidR="00BE30A8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6CAF3D7" w14:textId="77777777" w:rsidR="00BE30A8" w:rsidRDefault="00BE30A8" w:rsidP="00BE30A8">
            <w:pPr>
              <w:widowControl w:val="0"/>
            </w:pPr>
          </w:p>
        </w:tc>
      </w:tr>
      <w:tr w:rsidR="00BE30A8" w14:paraId="4FB568A8" w14:textId="77777777" w:rsidTr="00413E5A">
        <w:trPr>
          <w:gridAfter w:val="1"/>
          <w:wAfter w:w="11" w:type="dxa"/>
          <w:cantSplit/>
          <w:trHeight w:val="20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4FA2" w14:textId="2BDDE97B" w:rsidR="00BE30A8" w:rsidRDefault="001F74C2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29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D88F" w14:textId="100BA83C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È stata trasmessa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la </w:t>
            </w:r>
            <w:r w:rsidRPr="00DB5B10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C</w:t>
            </w:r>
            <w:r w:rsidRPr="00DB5B10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ertification</w:t>
            </w: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indicata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nel TRACCIATO RELEVANT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DUALE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5D691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552B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033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0304" w14:textId="77777777" w:rsidR="00BE30A8" w:rsidRPr="00AE31F1" w:rsidRDefault="00BE30A8" w:rsidP="00BE30A8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3F75A4ED" w14:textId="77777777" w:rsidR="000C43E3" w:rsidRPr="000C43E3" w:rsidRDefault="000C43E3" w:rsidP="006859B9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59A1A993" w14:textId="3772856E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1633D0D5" w14:textId="77777777" w:rsidR="000C43E3" w:rsidRPr="000C43E3" w:rsidRDefault="000C43E3" w:rsidP="00BC3768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1C4AE8FF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649B2B62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6EE00B02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0CFA454A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7386066F" w14:textId="022CD529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77D6A809" w14:textId="6AA472E5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11059EA3" w14:textId="77777777" w:rsidR="000C43E3" w:rsidRPr="000C43E3" w:rsidRDefault="000C43E3" w:rsidP="002D1F69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79FAB241" w14:textId="638C1B71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Certificato IFTS in base a format allegato F decreto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>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  <w:p w14:paraId="14DD0830" w14:textId="3E942312" w:rsidR="00BE30A8" w:rsidRPr="00AE31F1" w:rsidRDefault="00BE30A8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E8C8" w14:textId="77777777" w:rsidR="00BE30A8" w:rsidRPr="00AE31F1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24E91" w14:textId="65723178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Trasmissione della </w:t>
            </w:r>
            <w:r w:rsidRPr="008D2239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 Certification</w:t>
            </w:r>
          </w:p>
        </w:tc>
        <w:tc>
          <w:tcPr>
            <w:tcW w:w="163" w:type="dxa"/>
            <w:gridSpan w:val="2"/>
          </w:tcPr>
          <w:p w14:paraId="11ED1215" w14:textId="77777777" w:rsidR="00BE30A8" w:rsidRDefault="00BE30A8" w:rsidP="00BE30A8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4EDB576A" w14:textId="77777777" w:rsidR="00BE30A8" w:rsidRDefault="00BE30A8" w:rsidP="00BE30A8">
            <w:pPr>
              <w:widowControl w:val="0"/>
            </w:pPr>
          </w:p>
        </w:tc>
      </w:tr>
      <w:tr w:rsidR="00BE30A8" w14:paraId="772FEB94" w14:textId="77777777" w:rsidTr="00413E5A">
        <w:trPr>
          <w:gridAfter w:val="1"/>
          <w:wAfter w:w="11" w:type="dxa"/>
          <w:trHeight w:val="56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221BF6" w14:textId="35865556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0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97AAEC" w14:textId="3E33F833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Sull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DB5B10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C</w:t>
            </w:r>
            <w:r w:rsidRPr="00DB5B10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ertification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è riportato il logo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PNRR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84F1A1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369BC9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032FE2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A6DA1C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720A4008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0E476746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64519F5A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2A5B1F01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04C14501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0580F076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3E95A214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0D77B07C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43BA4902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 xml:space="preserve">specializzazione: </w:t>
            </w:r>
          </w:p>
          <w:p w14:paraId="6F50BDFA" w14:textId="52D48FE0" w:rsidR="00BE30A8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95079A" w14:textId="44D07DCA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lastRenderedPageBreak/>
              <w:t>indicare N.A. qualora il beneficiario campionato rientri nella categoria “baseline”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514215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77612719" w14:textId="77777777" w:rsidR="00BE30A8" w:rsidRDefault="00BE30A8" w:rsidP="00BE30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6525D381" w14:textId="77777777" w:rsidR="00BE30A8" w:rsidRDefault="00BE30A8" w:rsidP="00BE30A8">
            <w:pPr>
              <w:widowControl w:val="0"/>
            </w:pPr>
          </w:p>
        </w:tc>
      </w:tr>
      <w:tr w:rsidR="00BE30A8" w14:paraId="5691144E" w14:textId="77777777" w:rsidTr="009E53F2">
        <w:trPr>
          <w:gridAfter w:val="1"/>
          <w:wAfter w:w="11" w:type="dxa"/>
          <w:trHeight w:val="153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27CD83" w14:textId="65214CBF" w:rsidR="00BE30A8" w:rsidRDefault="00BE30A8" w:rsidP="00BE30A8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03D7BB" w14:textId="564D7AE5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riporta i dati anagrafici del beneficiario (nome, cognome e c.f.)</w:t>
            </w:r>
            <w:r w:rsidR="003179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78032B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1E411D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B4F418" w14:textId="77777777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5CA064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4D81CC22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078109D9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7C6386F8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113DE0B1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0DE19EE0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2398B02C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33AB55B0" w14:textId="77777777" w:rsidR="000C43E3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4F030246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>tracciato n. 2, 3, 5, 6, 7</w:t>
            </w:r>
          </w:p>
          <w:p w14:paraId="417B2041" w14:textId="77777777" w:rsidR="000C43E3" w:rsidRPr="000C43E3" w:rsidRDefault="000C43E3" w:rsidP="000C43E3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4F04E82D" w14:textId="57936062" w:rsidR="00BE30A8" w:rsidRPr="000C43E3" w:rsidRDefault="000C43E3" w:rsidP="000C43E3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4BEDAD" w14:textId="77777777" w:rsidR="00BE30A8" w:rsidRPr="00AE31F1" w:rsidRDefault="00BE30A8" w:rsidP="00BE30A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E9CBD5" w14:textId="109C4390" w:rsidR="00BE30A8" w:rsidRPr="00AE31F1" w:rsidRDefault="00BE30A8" w:rsidP="00BE30A8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Compilazione della </w:t>
            </w:r>
            <w:r w:rsidRPr="0065027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 Certification</w:t>
            </w:r>
          </w:p>
        </w:tc>
        <w:tc>
          <w:tcPr>
            <w:tcW w:w="163" w:type="dxa"/>
            <w:gridSpan w:val="2"/>
            <w:vAlign w:val="center"/>
          </w:tcPr>
          <w:p w14:paraId="2D3D76E2" w14:textId="77777777" w:rsidR="00BE30A8" w:rsidRDefault="00BE30A8" w:rsidP="00BE30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A06810A" w14:textId="77777777" w:rsidR="00BE30A8" w:rsidRDefault="00BE30A8" w:rsidP="00BE30A8">
            <w:pPr>
              <w:widowControl w:val="0"/>
            </w:pPr>
          </w:p>
        </w:tc>
      </w:tr>
      <w:tr w:rsidR="003179D5" w14:paraId="0B5A5D4B" w14:textId="77777777" w:rsidTr="009E53F2">
        <w:trPr>
          <w:gridAfter w:val="1"/>
          <w:wAfter w:w="11" w:type="dxa"/>
          <w:trHeight w:val="153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0ACC46" w14:textId="52C193B4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4B864D" w14:textId="2EFCAE0E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 dati anagrafici riportati nella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i medesimi riportati nel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TRACCIATO RELEVANT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DUALE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6C0EE3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840F48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4AF774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114EB4" w14:textId="77777777" w:rsidR="003179D5" w:rsidRPr="00AE31F1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64054B2C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3A21B386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39F0DBAB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68280D9B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639ECF05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5E78D93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5D3304FA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0952C26A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46F91CF2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Certificazioni/diplomi/attestazioni in base a format allegato accordo stato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>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5DD851D8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0503DCC2" w14:textId="4EC8B4D1" w:rsidR="003179D5" w:rsidRPr="00AE31F1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38BA20" w14:textId="77777777" w:rsidR="003179D5" w:rsidRPr="00AE31F1" w:rsidRDefault="003179D5" w:rsidP="003179D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490138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5AC07F89" w14:textId="77777777" w:rsidR="003179D5" w:rsidRDefault="003179D5" w:rsidP="003179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5E989DB" w14:textId="77777777" w:rsidR="003179D5" w:rsidRDefault="003179D5" w:rsidP="003179D5">
            <w:pPr>
              <w:widowControl w:val="0"/>
            </w:pPr>
          </w:p>
        </w:tc>
      </w:tr>
      <w:tr w:rsidR="003179D5" w14:paraId="58ACC1D6" w14:textId="77777777" w:rsidTr="00413E5A">
        <w:trPr>
          <w:gridAfter w:val="1"/>
          <w:wAfter w:w="11" w:type="dxa"/>
          <w:trHeight w:val="90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73FEF5" w14:textId="7639CEDF" w:rsidR="003179D5" w:rsidRPr="008C0F06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0906CC" w14:textId="32831BE9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riporta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denominazione della qualifica/diploma/percorso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erogato al beneficiario? 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569B72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964E5E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49197B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97685E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748BA8C6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2CD6B0D6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434AD3CA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28ABC241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6047F13B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42FE586C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329307F8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4DA57BAD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>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608679BB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0A635968" w14:textId="73B2A110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99677" w14:textId="14DCD917" w:rsidR="003179D5" w:rsidRPr="00AE31F1" w:rsidRDefault="003179D5" w:rsidP="003179D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3B8410" w14:textId="6E87C2A4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Compilazione della </w:t>
            </w:r>
            <w:r w:rsidRPr="0065027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 Certification</w:t>
            </w:r>
          </w:p>
        </w:tc>
        <w:tc>
          <w:tcPr>
            <w:tcW w:w="163" w:type="dxa"/>
            <w:gridSpan w:val="2"/>
            <w:vAlign w:val="center"/>
          </w:tcPr>
          <w:p w14:paraId="2D464DCE" w14:textId="77777777" w:rsidR="003179D5" w:rsidRDefault="003179D5" w:rsidP="003179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7D239234" w14:textId="77777777" w:rsidR="003179D5" w:rsidRDefault="003179D5" w:rsidP="003179D5">
            <w:pPr>
              <w:widowControl w:val="0"/>
            </w:pPr>
          </w:p>
        </w:tc>
      </w:tr>
      <w:tr w:rsidR="003179D5" w14:paraId="0C7862D6" w14:textId="77777777" w:rsidTr="009E53F2">
        <w:trPr>
          <w:gridAfter w:val="1"/>
          <w:wAfter w:w="11" w:type="dxa"/>
          <w:trHeight w:val="130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139DC7" w14:textId="12BC9C2D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8CEE8" w14:textId="45465C92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riporta l’indicazione 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’anno formativo 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corso erogato al beneficiario?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467E9C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7408D3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3850E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20B6A3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180B442A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0342B489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3114A4D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00059BD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72393523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17B88757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1D2CCD2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>dovere</w:t>
            </w:r>
          </w:p>
          <w:p w14:paraId="5AC81681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491446ED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0494546A" w14:textId="64C096F5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771051" w14:textId="77777777" w:rsidR="003179D5" w:rsidRPr="00AE31F1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9DAE6" w14:textId="532E157C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Compilazione della </w:t>
            </w:r>
            <w:r w:rsidRPr="0065027C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Relevant Certification</w:t>
            </w:r>
          </w:p>
        </w:tc>
        <w:tc>
          <w:tcPr>
            <w:tcW w:w="163" w:type="dxa"/>
            <w:gridSpan w:val="2"/>
            <w:vAlign w:val="center"/>
          </w:tcPr>
          <w:p w14:paraId="300FA3D7" w14:textId="77777777" w:rsidR="003179D5" w:rsidRDefault="003179D5" w:rsidP="003179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630D335D" w14:textId="77777777" w:rsidR="003179D5" w:rsidRDefault="003179D5" w:rsidP="003179D5">
            <w:pPr>
              <w:widowControl w:val="0"/>
            </w:pPr>
          </w:p>
        </w:tc>
      </w:tr>
      <w:tr w:rsidR="003179D5" w14:paraId="0E4FCB02" w14:textId="77777777" w:rsidTr="009E53F2">
        <w:trPr>
          <w:gridAfter w:val="1"/>
          <w:wAfter w:w="11" w:type="dxa"/>
          <w:trHeight w:val="136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AFEFD7" w14:textId="2FAEFD85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0B405" w14:textId="768CCB48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L’anno formativo 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corso erogato al beneficiario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indicato nella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corrispondente a quell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riportat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 </w:t>
            </w:r>
            <w:r w:rsidRPr="00AE31F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TRACCIATO RELEVANT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DUALE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56DE0A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90DE47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AC2FEB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EF7BCC" w14:textId="77777777" w:rsidR="003179D5" w:rsidRPr="00AE31F1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TRACCIATO </w:t>
            </w:r>
            <w:r w:rsidRPr="00AE31F1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RELEVANT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DUALE</w:t>
            </w:r>
          </w:p>
          <w:p w14:paraId="1000126A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6DCF20BB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3E2796ED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0FD5D8A5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19E4DD8D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7C14391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2EE03E5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 xml:space="preserve">- attestazioni per persone con disabilità; </w:t>
            </w:r>
          </w:p>
          <w:p w14:paraId="6BC56966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0F695250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56877C09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47B73A50" w14:textId="5FE2191D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44F749" w14:textId="77777777" w:rsidR="003179D5" w:rsidRPr="00AE31F1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F9EC1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5B0A6040" w14:textId="77777777" w:rsidR="003179D5" w:rsidRDefault="003179D5" w:rsidP="003179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81B671E" w14:textId="77777777" w:rsidR="003179D5" w:rsidRDefault="003179D5" w:rsidP="003179D5">
            <w:pPr>
              <w:widowControl w:val="0"/>
            </w:pPr>
          </w:p>
        </w:tc>
      </w:tr>
      <w:tr w:rsidR="003179D5" w14:paraId="2ABAD164" w14:textId="77777777" w:rsidTr="009E53F2">
        <w:trPr>
          <w:gridAfter w:val="1"/>
          <w:wAfter w:w="11" w:type="dxa"/>
          <w:trHeight w:val="130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C0188E" w14:textId="373B0451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ABAED" w14:textId="34FEB296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3179D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 che il corso si è svolto in data successiva a febbraio 2020?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6210E7" w14:textId="77777777" w:rsidR="003179D5" w:rsidRPr="00AE31F1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2F6307" w14:textId="77777777" w:rsidR="003179D5" w:rsidRPr="00AE31F1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F70026" w14:textId="77777777" w:rsidR="003179D5" w:rsidRPr="00AE31F1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15FC9C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2888B787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1FF57B21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27816699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2A49CB9B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6C14D2D8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certificazioni parziali per mancata qualifica o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 xml:space="preserve">mancata ammissione ad anno successivo; </w:t>
            </w:r>
          </w:p>
          <w:p w14:paraId="75E9AAFE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2051BC4D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7AB18A58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081550E7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3BCD8E57" w14:textId="34CD5601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DA85F5" w14:textId="77777777" w:rsidR="003179D5" w:rsidRPr="00AE31F1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1E67C" w14:textId="77777777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6204251F" w14:textId="77777777" w:rsidR="003179D5" w:rsidRDefault="003179D5" w:rsidP="003179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5410FCB0" w14:textId="77777777" w:rsidR="003179D5" w:rsidRDefault="003179D5" w:rsidP="003179D5">
            <w:pPr>
              <w:widowControl w:val="0"/>
            </w:pPr>
          </w:p>
        </w:tc>
      </w:tr>
      <w:tr w:rsidR="003179D5" w14:paraId="0C395A1A" w14:textId="77777777" w:rsidTr="009E53F2">
        <w:trPr>
          <w:gridAfter w:val="1"/>
          <w:wAfter w:w="11" w:type="dxa"/>
          <w:trHeight w:val="130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BDA9B2" w14:textId="136AB63B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  <w:r w:rsidR="001F74C2"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C30B" w14:textId="67AC7709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Pr="008D2239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Relevant Certification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riporta l’indicazione 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’istituto presso cui è stato erogato il </w:t>
            </w:r>
            <w:r w:rsidRPr="00AE31F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corso al beneficiario?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FE4B5E" w14:textId="77777777" w:rsidR="003179D5" w:rsidRPr="00AE31F1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9E5533" w14:textId="77777777" w:rsidR="003179D5" w:rsidRPr="00AE31F1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376FB4" w14:textId="77777777" w:rsidR="003179D5" w:rsidRPr="00AE31F1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0E1986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Per ammissioni agli anni secondo e terzo:</w:t>
            </w:r>
          </w:p>
          <w:p w14:paraId="00F6131C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Attestazione rappresentante legale istituzione formativa in base a format condiviso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n.1</w:t>
            </w:r>
          </w:p>
          <w:p w14:paraId="7B47BC16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</w:t>
            </w:r>
          </w:p>
          <w:p w14:paraId="0A078A90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qualifiche; </w:t>
            </w:r>
          </w:p>
          <w:p w14:paraId="5E5B6AFC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diplomi; </w:t>
            </w:r>
          </w:p>
          <w:p w14:paraId="742439FC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lastRenderedPageBreak/>
              <w:t xml:space="preserve">- certificazioni parziali per mancata qualifica o mancata ammissione ad anno successivo; </w:t>
            </w:r>
          </w:p>
          <w:p w14:paraId="2CD15CBA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76DF1FDD" w14:textId="77777777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68D64862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corrispondenti rispettivamente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2, 3, 5, 6, 7</w:t>
            </w:r>
          </w:p>
          <w:p w14:paraId="7FA3D567" w14:textId="77777777" w:rsidR="003179D5" w:rsidRPr="000C43E3" w:rsidRDefault="003179D5" w:rsidP="003179D5">
            <w:pPr>
              <w:pStyle w:val="Paragrafoelenco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Per certificati di specializzazione: </w:t>
            </w:r>
          </w:p>
          <w:p w14:paraId="2BC50EA1" w14:textId="46E8CDDA" w:rsidR="003179D5" w:rsidRPr="000C43E3" w:rsidRDefault="003179D5" w:rsidP="003179D5">
            <w:pPr>
              <w:pStyle w:val="Paragrafoelenco"/>
              <w:widowControl w:val="0"/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 Certificato IFTS in base a format allegato F decreto interministeriale 91 del 2013 -</w:t>
            </w:r>
            <w:r w:rsidRPr="000C43E3">
              <w:rPr>
                <w:b/>
                <w:bCs/>
              </w:rPr>
              <w:t xml:space="preserve"> 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corrispondente alla tipologia di </w:t>
            </w:r>
            <w:r w:rsidRPr="000C43E3">
              <w:rPr>
                <w:rFonts w:ascii="Garamond" w:eastAsia="Times New Roman" w:hAnsi="Garamond" w:cstheme="minorHAnsi"/>
                <w:b/>
                <w:bCs/>
                <w:i/>
                <w:iCs/>
                <w:sz w:val="24"/>
                <w:szCs w:val="24"/>
                <w:lang w:eastAsia="it-IT"/>
              </w:rPr>
              <w:t>relevant</w:t>
            </w:r>
            <w:r w:rsidRPr="000C43E3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del tracciato n. 4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CEFFD8" w14:textId="77777777" w:rsidR="003179D5" w:rsidRPr="00AE31F1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9D4A4" w14:textId="756F4C16" w:rsidR="003179D5" w:rsidRPr="00AE31F1" w:rsidRDefault="003179D5" w:rsidP="003179D5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6E9F62E1" w14:textId="77777777" w:rsidR="003179D5" w:rsidRDefault="003179D5" w:rsidP="003179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73A140A1" w14:textId="77777777" w:rsidR="003179D5" w:rsidRDefault="003179D5" w:rsidP="003179D5">
            <w:pPr>
              <w:widowControl w:val="0"/>
            </w:pPr>
          </w:p>
        </w:tc>
      </w:tr>
      <w:tr w:rsidR="003179D5" w14:paraId="3DB631A3" w14:textId="77777777" w:rsidTr="00624C88">
        <w:trPr>
          <w:trHeight w:val="693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0" w:type="dxa"/>
            <w:gridSpan w:val="2"/>
          </w:tcPr>
          <w:p w14:paraId="2DF57C81" w14:textId="77777777" w:rsidR="003179D5" w:rsidRDefault="003179D5" w:rsidP="003179D5">
            <w:pPr>
              <w:widowControl w:val="0"/>
            </w:pPr>
          </w:p>
        </w:tc>
      </w:tr>
      <w:tr w:rsidR="003179D5" w14:paraId="342EDDF8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4232DC01" w14:textId="77777777" w:rsidR="003179D5" w:rsidRDefault="003179D5" w:rsidP="003179D5">
            <w:pPr>
              <w:widowControl w:val="0"/>
            </w:pPr>
          </w:p>
        </w:tc>
      </w:tr>
      <w:tr w:rsidR="003179D5" w14:paraId="25B528EC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CE7A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0CC390B" w14:textId="77777777" w:rsidR="003179D5" w:rsidRDefault="003179D5" w:rsidP="003179D5">
            <w:pPr>
              <w:widowControl w:val="0"/>
            </w:pPr>
          </w:p>
        </w:tc>
      </w:tr>
      <w:tr w:rsidR="003179D5" w14:paraId="1EBDB896" w14:textId="77777777" w:rsidTr="00624C88">
        <w:trPr>
          <w:gridAfter w:val="1"/>
          <w:wAfter w:w="11" w:type="dxa"/>
          <w:trHeight w:val="370"/>
          <w:jc w:val="center"/>
        </w:trPr>
        <w:tc>
          <w:tcPr>
            <w:tcW w:w="11337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31EFBBFA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50B4248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3A551E01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61DC752A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0C7BD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0DB7900" w14:textId="77777777" w:rsidR="003179D5" w:rsidRDefault="003179D5" w:rsidP="003179D5">
            <w:pPr>
              <w:widowControl w:val="0"/>
            </w:pPr>
          </w:p>
        </w:tc>
      </w:tr>
      <w:tr w:rsidR="003179D5" w14:paraId="75263193" w14:textId="77777777" w:rsidTr="00624C88">
        <w:trPr>
          <w:trHeight w:val="370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0" w:type="dxa"/>
            <w:gridSpan w:val="2"/>
          </w:tcPr>
          <w:p w14:paraId="3048D528" w14:textId="77777777" w:rsidR="003179D5" w:rsidRDefault="003179D5" w:rsidP="003179D5">
            <w:pPr>
              <w:widowControl w:val="0"/>
            </w:pPr>
          </w:p>
        </w:tc>
      </w:tr>
      <w:tr w:rsidR="003179D5" w14:paraId="6310BD1C" w14:textId="77777777" w:rsidTr="00624C88">
        <w:trPr>
          <w:trHeight w:val="1479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6578B6FC" w14:textId="77777777" w:rsidR="003179D5" w:rsidRDefault="003179D5" w:rsidP="003179D5">
            <w:pPr>
              <w:widowControl w:val="0"/>
            </w:pPr>
          </w:p>
        </w:tc>
      </w:tr>
      <w:tr w:rsidR="003179D5" w14:paraId="6DC9DE52" w14:textId="77777777" w:rsidTr="00316C11">
        <w:trPr>
          <w:trHeight w:val="370"/>
          <w:jc w:val="center"/>
        </w:trPr>
        <w:tc>
          <w:tcPr>
            <w:tcW w:w="62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62" w:type="dxa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40" w:type="dxa"/>
            <w:gridSpan w:val="5"/>
            <w:shd w:val="clear" w:color="000000" w:fill="FFFFFF"/>
            <w:vAlign w:val="bottom"/>
          </w:tcPr>
          <w:p w14:paraId="3A5A7133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8" w:type="dxa"/>
            <w:gridSpan w:val="2"/>
            <w:shd w:val="clear" w:color="000000" w:fill="FFFFFF"/>
            <w:vAlign w:val="bottom"/>
          </w:tcPr>
          <w:p w14:paraId="5EF02681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bottom"/>
          </w:tcPr>
          <w:p w14:paraId="6F0BA2C1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14:paraId="2C6FCB0A" w14:textId="77777777" w:rsidR="003179D5" w:rsidRDefault="003179D5" w:rsidP="003179D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57CCFB19" w14:textId="77777777" w:rsidR="003179D5" w:rsidRDefault="003179D5" w:rsidP="003179D5">
            <w:pPr>
              <w:widowControl w:val="0"/>
            </w:pPr>
          </w:p>
        </w:tc>
      </w:tr>
      <w:tr w:rsidR="003179D5" w14:paraId="31254F76" w14:textId="77777777" w:rsidTr="00316C11">
        <w:trPr>
          <w:trHeight w:val="799"/>
          <w:jc w:val="center"/>
        </w:trPr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26A1D11F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</w:t>
            </w:r>
          </w:p>
        </w:tc>
        <w:tc>
          <w:tcPr>
            <w:tcW w:w="11486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shd w:val="clear" w:color="auto" w:fill="auto"/>
            <w:vAlign w:val="center"/>
          </w:tcPr>
          <w:p w14:paraId="50F70FC8" w14:textId="77777777" w:rsidR="003179D5" w:rsidRDefault="003179D5" w:rsidP="003179D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179D5" w14:paraId="65D2A67F" w14:textId="77777777" w:rsidTr="00316C11">
        <w:trPr>
          <w:trHeight w:val="718"/>
          <w:jc w:val="center"/>
        </w:trPr>
        <w:tc>
          <w:tcPr>
            <w:tcW w:w="2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1B649333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Funzionario Controllore </w:t>
            </w:r>
          </w:p>
        </w:tc>
        <w:tc>
          <w:tcPr>
            <w:tcW w:w="5823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9757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06A5B0E5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shd w:val="clear" w:color="auto" w:fill="auto"/>
            <w:vAlign w:val="center"/>
          </w:tcPr>
          <w:p w14:paraId="6618F096" w14:textId="77777777" w:rsidR="003179D5" w:rsidRDefault="003179D5" w:rsidP="003179D5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BD145C">
      <w:pPr>
        <w:tabs>
          <w:tab w:val="left" w:pos="10348"/>
        </w:tabs>
      </w:pPr>
    </w:p>
    <w:sectPr w:rsidR="00C62F9D" w:rsidSect="000F1795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2C33B" w14:textId="77777777" w:rsidR="00865285" w:rsidRDefault="00865285">
      <w:pPr>
        <w:spacing w:after="0" w:line="240" w:lineRule="auto"/>
      </w:pPr>
      <w:r>
        <w:separator/>
      </w:r>
    </w:p>
  </w:endnote>
  <w:endnote w:type="continuationSeparator" w:id="0">
    <w:p w14:paraId="32097D23" w14:textId="77777777" w:rsidR="00865285" w:rsidRDefault="0086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C2DE" w14:textId="77777777" w:rsidR="00865285" w:rsidRDefault="00865285">
      <w:pPr>
        <w:spacing w:after="0" w:line="240" w:lineRule="auto"/>
      </w:pPr>
      <w:r>
        <w:separator/>
      </w:r>
    </w:p>
  </w:footnote>
  <w:footnote w:type="continuationSeparator" w:id="0">
    <w:p w14:paraId="67FD70FF" w14:textId="77777777" w:rsidR="00865285" w:rsidRDefault="00865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0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6192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201992089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1271453719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156B"/>
    <w:multiLevelType w:val="hybridMultilevel"/>
    <w:tmpl w:val="AD0AEF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11E27"/>
    <w:multiLevelType w:val="hybridMultilevel"/>
    <w:tmpl w:val="2438DE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50E98"/>
    <w:multiLevelType w:val="hybridMultilevel"/>
    <w:tmpl w:val="13644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24787"/>
    <w:multiLevelType w:val="hybridMultilevel"/>
    <w:tmpl w:val="79924D6E"/>
    <w:lvl w:ilvl="0" w:tplc="A3102AE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16EA1"/>
    <w:multiLevelType w:val="hybridMultilevel"/>
    <w:tmpl w:val="EAE283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2743C"/>
    <w:multiLevelType w:val="hybridMultilevel"/>
    <w:tmpl w:val="083C3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3"/>
  </w:num>
  <w:num w:numId="2" w16cid:durableId="1987321844">
    <w:abstractNumId w:val="14"/>
  </w:num>
  <w:num w:numId="3" w16cid:durableId="246765035">
    <w:abstractNumId w:val="10"/>
  </w:num>
  <w:num w:numId="4" w16cid:durableId="1279989539">
    <w:abstractNumId w:val="12"/>
  </w:num>
  <w:num w:numId="5" w16cid:durableId="488517395">
    <w:abstractNumId w:val="8"/>
  </w:num>
  <w:num w:numId="6" w16cid:durableId="302469605">
    <w:abstractNumId w:val="13"/>
  </w:num>
  <w:num w:numId="7" w16cid:durableId="647125572">
    <w:abstractNumId w:val="0"/>
  </w:num>
  <w:num w:numId="8" w16cid:durableId="2090230827">
    <w:abstractNumId w:val="2"/>
  </w:num>
  <w:num w:numId="9" w16cid:durableId="1723406979">
    <w:abstractNumId w:val="15"/>
  </w:num>
  <w:num w:numId="10" w16cid:durableId="434135404">
    <w:abstractNumId w:val="7"/>
  </w:num>
  <w:num w:numId="11" w16cid:durableId="1767460718">
    <w:abstractNumId w:val="1"/>
  </w:num>
  <w:num w:numId="12" w16cid:durableId="2001426468">
    <w:abstractNumId w:val="4"/>
  </w:num>
  <w:num w:numId="13" w16cid:durableId="961380215">
    <w:abstractNumId w:val="6"/>
  </w:num>
  <w:num w:numId="14" w16cid:durableId="1010913792">
    <w:abstractNumId w:val="5"/>
  </w:num>
  <w:num w:numId="15" w16cid:durableId="1590848375">
    <w:abstractNumId w:val="9"/>
  </w:num>
  <w:num w:numId="16" w16cid:durableId="6943128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34952"/>
    <w:rsid w:val="000350A9"/>
    <w:rsid w:val="00073EC7"/>
    <w:rsid w:val="00092ACC"/>
    <w:rsid w:val="00094B9E"/>
    <w:rsid w:val="000A744F"/>
    <w:rsid w:val="000B6311"/>
    <w:rsid w:val="000C43E3"/>
    <w:rsid w:val="000D11A9"/>
    <w:rsid w:val="000D1526"/>
    <w:rsid w:val="000E5543"/>
    <w:rsid w:val="000F1795"/>
    <w:rsid w:val="000F4BDD"/>
    <w:rsid w:val="00103207"/>
    <w:rsid w:val="001066C9"/>
    <w:rsid w:val="0014148A"/>
    <w:rsid w:val="00182B1C"/>
    <w:rsid w:val="001861D4"/>
    <w:rsid w:val="00190017"/>
    <w:rsid w:val="001C6247"/>
    <w:rsid w:val="001D444C"/>
    <w:rsid w:val="001D7E19"/>
    <w:rsid w:val="001E122E"/>
    <w:rsid w:val="001F2CB8"/>
    <w:rsid w:val="001F74C2"/>
    <w:rsid w:val="002152FA"/>
    <w:rsid w:val="00217AA1"/>
    <w:rsid w:val="00221F1A"/>
    <w:rsid w:val="00232804"/>
    <w:rsid w:val="002449AA"/>
    <w:rsid w:val="0026067F"/>
    <w:rsid w:val="002639BA"/>
    <w:rsid w:val="002A5AA5"/>
    <w:rsid w:val="002D1971"/>
    <w:rsid w:val="002D41E5"/>
    <w:rsid w:val="00316C11"/>
    <w:rsid w:val="00316CF1"/>
    <w:rsid w:val="003179D5"/>
    <w:rsid w:val="00324DD5"/>
    <w:rsid w:val="00325FA5"/>
    <w:rsid w:val="00330F13"/>
    <w:rsid w:val="0033409A"/>
    <w:rsid w:val="00355CED"/>
    <w:rsid w:val="0036347D"/>
    <w:rsid w:val="00365247"/>
    <w:rsid w:val="00366EA8"/>
    <w:rsid w:val="00397F41"/>
    <w:rsid w:val="003C5BA2"/>
    <w:rsid w:val="003C5FE8"/>
    <w:rsid w:val="003C7242"/>
    <w:rsid w:val="003D5A41"/>
    <w:rsid w:val="003D5D9B"/>
    <w:rsid w:val="003E106D"/>
    <w:rsid w:val="0040619F"/>
    <w:rsid w:val="00413E5A"/>
    <w:rsid w:val="004151A4"/>
    <w:rsid w:val="00415A56"/>
    <w:rsid w:val="00416E50"/>
    <w:rsid w:val="00425B48"/>
    <w:rsid w:val="00433E9C"/>
    <w:rsid w:val="0043410C"/>
    <w:rsid w:val="00437E93"/>
    <w:rsid w:val="00437EF8"/>
    <w:rsid w:val="004501F3"/>
    <w:rsid w:val="004712EC"/>
    <w:rsid w:val="00474141"/>
    <w:rsid w:val="00477174"/>
    <w:rsid w:val="004A015D"/>
    <w:rsid w:val="004C3A53"/>
    <w:rsid w:val="004C5B78"/>
    <w:rsid w:val="004E0DBC"/>
    <w:rsid w:val="004E5190"/>
    <w:rsid w:val="005015BC"/>
    <w:rsid w:val="00527B12"/>
    <w:rsid w:val="00537F01"/>
    <w:rsid w:val="005518D2"/>
    <w:rsid w:val="00553078"/>
    <w:rsid w:val="00560A83"/>
    <w:rsid w:val="00560F3D"/>
    <w:rsid w:val="005616FA"/>
    <w:rsid w:val="005706DA"/>
    <w:rsid w:val="0057705E"/>
    <w:rsid w:val="0058046D"/>
    <w:rsid w:val="005C10AA"/>
    <w:rsid w:val="005E2322"/>
    <w:rsid w:val="00604C44"/>
    <w:rsid w:val="00624C88"/>
    <w:rsid w:val="00633B71"/>
    <w:rsid w:val="00634891"/>
    <w:rsid w:val="00637AC6"/>
    <w:rsid w:val="0065027C"/>
    <w:rsid w:val="0065310B"/>
    <w:rsid w:val="006546EB"/>
    <w:rsid w:val="006608F3"/>
    <w:rsid w:val="006623D2"/>
    <w:rsid w:val="00666EA3"/>
    <w:rsid w:val="00676ABC"/>
    <w:rsid w:val="00677AAF"/>
    <w:rsid w:val="006A1A8F"/>
    <w:rsid w:val="006B1D60"/>
    <w:rsid w:val="006B5066"/>
    <w:rsid w:val="006B7D07"/>
    <w:rsid w:val="006D129A"/>
    <w:rsid w:val="006D4A99"/>
    <w:rsid w:val="006D5FD5"/>
    <w:rsid w:val="006F0671"/>
    <w:rsid w:val="006F4EF7"/>
    <w:rsid w:val="00701D4D"/>
    <w:rsid w:val="00701FF9"/>
    <w:rsid w:val="00715D25"/>
    <w:rsid w:val="00730375"/>
    <w:rsid w:val="007310E5"/>
    <w:rsid w:val="007363E4"/>
    <w:rsid w:val="00740E30"/>
    <w:rsid w:val="00745B9D"/>
    <w:rsid w:val="00747D77"/>
    <w:rsid w:val="00757B0E"/>
    <w:rsid w:val="0076246F"/>
    <w:rsid w:val="0078048F"/>
    <w:rsid w:val="00795128"/>
    <w:rsid w:val="007A2A05"/>
    <w:rsid w:val="007B1A5D"/>
    <w:rsid w:val="007B4385"/>
    <w:rsid w:val="007B541E"/>
    <w:rsid w:val="007B5A2B"/>
    <w:rsid w:val="007C6F8E"/>
    <w:rsid w:val="007D20A7"/>
    <w:rsid w:val="007D3499"/>
    <w:rsid w:val="007D6891"/>
    <w:rsid w:val="007E456A"/>
    <w:rsid w:val="007E6732"/>
    <w:rsid w:val="007F3019"/>
    <w:rsid w:val="007F421B"/>
    <w:rsid w:val="007F6CD8"/>
    <w:rsid w:val="007F7A02"/>
    <w:rsid w:val="0082210A"/>
    <w:rsid w:val="008437FD"/>
    <w:rsid w:val="008520BA"/>
    <w:rsid w:val="00855DDF"/>
    <w:rsid w:val="00864188"/>
    <w:rsid w:val="00865285"/>
    <w:rsid w:val="00874E78"/>
    <w:rsid w:val="008B26FD"/>
    <w:rsid w:val="008B39AD"/>
    <w:rsid w:val="008B6FE5"/>
    <w:rsid w:val="008C0F06"/>
    <w:rsid w:val="008C5D61"/>
    <w:rsid w:val="008D04F7"/>
    <w:rsid w:val="008D2239"/>
    <w:rsid w:val="008E20A8"/>
    <w:rsid w:val="008F28A3"/>
    <w:rsid w:val="00915FE2"/>
    <w:rsid w:val="009459A8"/>
    <w:rsid w:val="00954729"/>
    <w:rsid w:val="00985BBE"/>
    <w:rsid w:val="00985CAB"/>
    <w:rsid w:val="00991DD8"/>
    <w:rsid w:val="009A2D8F"/>
    <w:rsid w:val="009A7E53"/>
    <w:rsid w:val="009B1370"/>
    <w:rsid w:val="009B6D6E"/>
    <w:rsid w:val="009C2AE0"/>
    <w:rsid w:val="009C78C7"/>
    <w:rsid w:val="009D0B48"/>
    <w:rsid w:val="009D120A"/>
    <w:rsid w:val="009D23F0"/>
    <w:rsid w:val="009D4BD3"/>
    <w:rsid w:val="009E1753"/>
    <w:rsid w:val="009E4AB9"/>
    <w:rsid w:val="009E53F2"/>
    <w:rsid w:val="009E5FAD"/>
    <w:rsid w:val="009E76EB"/>
    <w:rsid w:val="009F266F"/>
    <w:rsid w:val="009F5C95"/>
    <w:rsid w:val="009F6751"/>
    <w:rsid w:val="00A044E6"/>
    <w:rsid w:val="00A43A02"/>
    <w:rsid w:val="00A503A9"/>
    <w:rsid w:val="00A578E9"/>
    <w:rsid w:val="00A67745"/>
    <w:rsid w:val="00A730FB"/>
    <w:rsid w:val="00A76889"/>
    <w:rsid w:val="00A91393"/>
    <w:rsid w:val="00A9759F"/>
    <w:rsid w:val="00AA51EE"/>
    <w:rsid w:val="00AB00CD"/>
    <w:rsid w:val="00AB0824"/>
    <w:rsid w:val="00AB3C98"/>
    <w:rsid w:val="00AC0458"/>
    <w:rsid w:val="00AC0658"/>
    <w:rsid w:val="00AC2D27"/>
    <w:rsid w:val="00AC544C"/>
    <w:rsid w:val="00AD64C8"/>
    <w:rsid w:val="00AE0BB8"/>
    <w:rsid w:val="00AE2505"/>
    <w:rsid w:val="00AE31F1"/>
    <w:rsid w:val="00AF0323"/>
    <w:rsid w:val="00AF21F3"/>
    <w:rsid w:val="00B03545"/>
    <w:rsid w:val="00B467F9"/>
    <w:rsid w:val="00B669A0"/>
    <w:rsid w:val="00B9525A"/>
    <w:rsid w:val="00BA4377"/>
    <w:rsid w:val="00BA4F82"/>
    <w:rsid w:val="00BB170A"/>
    <w:rsid w:val="00BB6EAE"/>
    <w:rsid w:val="00BD145C"/>
    <w:rsid w:val="00BD51F5"/>
    <w:rsid w:val="00BE30A8"/>
    <w:rsid w:val="00C007D4"/>
    <w:rsid w:val="00C01B14"/>
    <w:rsid w:val="00C06659"/>
    <w:rsid w:val="00C258B5"/>
    <w:rsid w:val="00C30C24"/>
    <w:rsid w:val="00C3217B"/>
    <w:rsid w:val="00C463E2"/>
    <w:rsid w:val="00C62F9D"/>
    <w:rsid w:val="00C6729A"/>
    <w:rsid w:val="00C738A3"/>
    <w:rsid w:val="00C82F16"/>
    <w:rsid w:val="00C85346"/>
    <w:rsid w:val="00C94DFF"/>
    <w:rsid w:val="00CC2DB0"/>
    <w:rsid w:val="00CC620D"/>
    <w:rsid w:val="00CE383F"/>
    <w:rsid w:val="00CE5F37"/>
    <w:rsid w:val="00CF50FB"/>
    <w:rsid w:val="00D004AA"/>
    <w:rsid w:val="00D03804"/>
    <w:rsid w:val="00D03825"/>
    <w:rsid w:val="00D12151"/>
    <w:rsid w:val="00D13998"/>
    <w:rsid w:val="00D15FA2"/>
    <w:rsid w:val="00D17B68"/>
    <w:rsid w:val="00D20D0B"/>
    <w:rsid w:val="00D42B15"/>
    <w:rsid w:val="00D50AE0"/>
    <w:rsid w:val="00D61F0C"/>
    <w:rsid w:val="00D779E6"/>
    <w:rsid w:val="00D81607"/>
    <w:rsid w:val="00DA7E43"/>
    <w:rsid w:val="00DB3D6D"/>
    <w:rsid w:val="00DB5B10"/>
    <w:rsid w:val="00DE0A71"/>
    <w:rsid w:val="00DF7E32"/>
    <w:rsid w:val="00E31F04"/>
    <w:rsid w:val="00E37D0B"/>
    <w:rsid w:val="00E41B9A"/>
    <w:rsid w:val="00E57D6D"/>
    <w:rsid w:val="00E645B2"/>
    <w:rsid w:val="00E65933"/>
    <w:rsid w:val="00E65FD9"/>
    <w:rsid w:val="00E77484"/>
    <w:rsid w:val="00E90133"/>
    <w:rsid w:val="00EB70A7"/>
    <w:rsid w:val="00EC0A7F"/>
    <w:rsid w:val="00EC5023"/>
    <w:rsid w:val="00EC693E"/>
    <w:rsid w:val="00ED7F84"/>
    <w:rsid w:val="00EE54AD"/>
    <w:rsid w:val="00EF425A"/>
    <w:rsid w:val="00EF5795"/>
    <w:rsid w:val="00F063E2"/>
    <w:rsid w:val="00F16271"/>
    <w:rsid w:val="00F20C3B"/>
    <w:rsid w:val="00F21C4E"/>
    <w:rsid w:val="00F25EEC"/>
    <w:rsid w:val="00F400B0"/>
    <w:rsid w:val="00F4068A"/>
    <w:rsid w:val="00F61A62"/>
    <w:rsid w:val="00F62E2A"/>
    <w:rsid w:val="00F72CB8"/>
    <w:rsid w:val="00F765CE"/>
    <w:rsid w:val="00F803BA"/>
    <w:rsid w:val="00F83DDC"/>
    <w:rsid w:val="00F86C5F"/>
    <w:rsid w:val="00F872DB"/>
    <w:rsid w:val="00F919D9"/>
    <w:rsid w:val="00F941F3"/>
    <w:rsid w:val="00F96E3C"/>
    <w:rsid w:val="00F97CCD"/>
    <w:rsid w:val="00FA441E"/>
    <w:rsid w:val="00FD20C9"/>
    <w:rsid w:val="00FD2549"/>
    <w:rsid w:val="00FD33BE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20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Ordine Nicola</cp:lastModifiedBy>
  <cp:revision>7</cp:revision>
  <dcterms:created xsi:type="dcterms:W3CDTF">2025-02-19T12:10:00Z</dcterms:created>
  <dcterms:modified xsi:type="dcterms:W3CDTF">2025-05-12T10:51:00Z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